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2B7" w:rsidRDefault="00C362B7" w:rsidP="0087707E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031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817"/>
        <w:gridCol w:w="1524"/>
        <w:gridCol w:w="567"/>
        <w:gridCol w:w="1535"/>
        <w:gridCol w:w="850"/>
        <w:gridCol w:w="5021"/>
      </w:tblGrid>
      <w:tr w:rsidR="00C362B7" w:rsidRPr="0087707E">
        <w:trPr>
          <w:cantSplit/>
          <w:trHeight w:val="4497"/>
        </w:trPr>
        <w:tc>
          <w:tcPr>
            <w:tcW w:w="4443" w:type="dxa"/>
            <w:gridSpan w:val="4"/>
          </w:tcPr>
          <w:p w:rsidR="00C362B7" w:rsidRPr="0087707E" w:rsidRDefault="00C362B7" w:rsidP="0087707E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  <w:p w:rsidR="00C362B7" w:rsidRPr="0087707E" w:rsidRDefault="0071343C" w:rsidP="0087707E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контур%20без%20лавра%20чернее%20без%20линии" style="width:60pt;height:66.75pt;visibility:visible">
                  <v:imagedata r:id="rId5" o:title=""/>
                </v:shape>
              </w:pict>
            </w:r>
          </w:p>
          <w:p w:rsidR="00C362B7" w:rsidRPr="0087707E" w:rsidRDefault="00C362B7" w:rsidP="0087707E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7707E">
              <w:rPr>
                <w:rFonts w:ascii="Arial" w:hAnsi="Arial" w:cs="Arial"/>
                <w:b/>
                <w:bCs/>
                <w:sz w:val="32"/>
                <w:szCs w:val="32"/>
              </w:rPr>
              <w:t>АДМИНИСТРАЦИЯ</w:t>
            </w:r>
          </w:p>
          <w:p w:rsidR="00C362B7" w:rsidRPr="0087707E" w:rsidRDefault="00C362B7" w:rsidP="0087707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7707E">
              <w:rPr>
                <w:rFonts w:ascii="Arial" w:hAnsi="Arial" w:cs="Arial"/>
                <w:b/>
                <w:bCs/>
                <w:sz w:val="32"/>
                <w:szCs w:val="32"/>
              </w:rPr>
              <w:t>ТЯЖИНСКОГО МУНИЦИПАЛЬНОГО</w:t>
            </w:r>
          </w:p>
          <w:p w:rsidR="00C362B7" w:rsidRPr="0087707E" w:rsidRDefault="00C362B7" w:rsidP="0087707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7707E">
              <w:rPr>
                <w:rFonts w:ascii="Arial" w:hAnsi="Arial" w:cs="Arial"/>
                <w:b/>
                <w:bCs/>
                <w:sz w:val="32"/>
                <w:szCs w:val="32"/>
              </w:rPr>
              <w:t>РАЙОНА</w:t>
            </w:r>
          </w:p>
          <w:p w:rsidR="00C362B7" w:rsidRPr="0087707E" w:rsidRDefault="00C362B7" w:rsidP="0087707E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7707E">
              <w:rPr>
                <w:rFonts w:ascii="Arial" w:hAnsi="Arial" w:cs="Arial"/>
                <w:b/>
                <w:bCs/>
                <w:sz w:val="32"/>
                <w:szCs w:val="32"/>
              </w:rPr>
              <w:t>КЕМЕРОВСКОЙ ОБЛАСТИ</w:t>
            </w:r>
          </w:p>
          <w:p w:rsidR="00C362B7" w:rsidRPr="0087707E" w:rsidRDefault="00C362B7" w:rsidP="0087707E">
            <w:pPr>
              <w:rPr>
                <w:sz w:val="8"/>
                <w:szCs w:val="8"/>
              </w:rPr>
            </w:pPr>
          </w:p>
          <w:p w:rsidR="00C362B7" w:rsidRPr="0087707E" w:rsidRDefault="00C362B7" w:rsidP="0087707E">
            <w:pPr>
              <w:jc w:val="center"/>
              <w:rPr>
                <w:sz w:val="22"/>
                <w:szCs w:val="22"/>
              </w:rPr>
            </w:pPr>
            <w:r w:rsidRPr="0087707E">
              <w:rPr>
                <w:sz w:val="22"/>
                <w:szCs w:val="22"/>
              </w:rPr>
              <w:t>652240, Кемеровская область,</w:t>
            </w:r>
          </w:p>
          <w:p w:rsidR="00C362B7" w:rsidRPr="0087707E" w:rsidRDefault="00C362B7" w:rsidP="0087707E">
            <w:pPr>
              <w:jc w:val="center"/>
              <w:rPr>
                <w:sz w:val="22"/>
                <w:szCs w:val="22"/>
              </w:rPr>
            </w:pPr>
            <w:proofErr w:type="spellStart"/>
            <w:r w:rsidRPr="0087707E">
              <w:rPr>
                <w:sz w:val="22"/>
                <w:szCs w:val="22"/>
              </w:rPr>
              <w:t>пгт</w:t>
            </w:r>
            <w:proofErr w:type="spellEnd"/>
            <w:r w:rsidRPr="0087707E">
              <w:rPr>
                <w:sz w:val="22"/>
                <w:szCs w:val="22"/>
              </w:rPr>
              <w:t>. Тяжинский, ул. Советская, 6</w:t>
            </w:r>
          </w:p>
          <w:p w:rsidR="00C362B7" w:rsidRPr="0087707E" w:rsidRDefault="00C362B7" w:rsidP="0087707E">
            <w:pPr>
              <w:jc w:val="center"/>
              <w:rPr>
                <w:sz w:val="22"/>
                <w:szCs w:val="22"/>
              </w:rPr>
            </w:pPr>
            <w:r w:rsidRPr="0087707E">
              <w:rPr>
                <w:sz w:val="22"/>
                <w:szCs w:val="22"/>
              </w:rPr>
              <w:t>Тел. (384-49</w:t>
            </w:r>
            <w:proofErr w:type="gramStart"/>
            <w:r w:rsidRPr="0087707E">
              <w:rPr>
                <w:sz w:val="22"/>
                <w:szCs w:val="22"/>
              </w:rPr>
              <w:t>)  2</w:t>
            </w:r>
            <w:proofErr w:type="gramEnd"/>
            <w:r w:rsidRPr="0087707E">
              <w:rPr>
                <w:sz w:val="22"/>
                <w:szCs w:val="22"/>
              </w:rPr>
              <w:t>-82-53, факс 2-81-92</w:t>
            </w:r>
          </w:p>
          <w:p w:rsidR="00C362B7" w:rsidRPr="0087707E" w:rsidRDefault="00C362B7" w:rsidP="0087707E">
            <w:pPr>
              <w:jc w:val="center"/>
              <w:rPr>
                <w:color w:val="0000FF"/>
                <w:sz w:val="22"/>
                <w:szCs w:val="22"/>
              </w:rPr>
            </w:pPr>
            <w:r w:rsidRPr="0087707E">
              <w:rPr>
                <w:sz w:val="22"/>
                <w:szCs w:val="22"/>
                <w:lang w:val="en-US"/>
              </w:rPr>
              <w:t>E</w:t>
            </w:r>
            <w:r w:rsidRPr="0087707E">
              <w:rPr>
                <w:sz w:val="22"/>
                <w:szCs w:val="22"/>
              </w:rPr>
              <w:t>-</w:t>
            </w:r>
            <w:r w:rsidRPr="0087707E">
              <w:rPr>
                <w:sz w:val="22"/>
                <w:szCs w:val="22"/>
                <w:lang w:val="en-US"/>
              </w:rPr>
              <w:t>mail</w:t>
            </w:r>
            <w:r w:rsidRPr="0087707E">
              <w:rPr>
                <w:sz w:val="22"/>
                <w:szCs w:val="22"/>
              </w:rPr>
              <w:t xml:space="preserve">: </w:t>
            </w:r>
            <w:hyperlink r:id="rId6" w:history="1">
              <w:r w:rsidRPr="0087707E">
                <w:rPr>
                  <w:color w:val="0000FF"/>
                  <w:sz w:val="22"/>
                  <w:szCs w:val="22"/>
                  <w:lang w:val="en-US"/>
                </w:rPr>
                <w:t>info</w:t>
              </w:r>
              <w:r w:rsidRPr="0087707E">
                <w:rPr>
                  <w:color w:val="0000FF"/>
                  <w:sz w:val="22"/>
                  <w:szCs w:val="22"/>
                </w:rPr>
                <w:t>@</w:t>
              </w:r>
              <w:proofErr w:type="spellStart"/>
              <w:r w:rsidRPr="0087707E">
                <w:rPr>
                  <w:color w:val="0000FF"/>
                  <w:sz w:val="22"/>
                  <w:szCs w:val="22"/>
                  <w:lang w:val="en-US"/>
                </w:rPr>
                <w:t>tyazhin</w:t>
              </w:r>
              <w:proofErr w:type="spellEnd"/>
              <w:r w:rsidRPr="0087707E">
                <w:rPr>
                  <w:color w:val="0000FF"/>
                  <w:sz w:val="22"/>
                  <w:szCs w:val="22"/>
                </w:rPr>
                <w:t>.</w:t>
              </w:r>
              <w:proofErr w:type="spellStart"/>
              <w:r w:rsidRPr="0087707E">
                <w:rPr>
                  <w:color w:val="0000FF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850" w:type="dxa"/>
            <w:vMerge w:val="restart"/>
          </w:tcPr>
          <w:p w:rsidR="00C362B7" w:rsidRPr="0087707E" w:rsidRDefault="00C362B7" w:rsidP="0087707E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5021" w:type="dxa"/>
            <w:vMerge w:val="restart"/>
            <w:vAlign w:val="center"/>
          </w:tcPr>
          <w:p w:rsidR="00C362B7" w:rsidRDefault="00C362B7" w:rsidP="0087707E">
            <w:pPr>
              <w:tabs>
                <w:tab w:val="center" w:pos="4153"/>
                <w:tab w:val="left" w:pos="7655"/>
                <w:tab w:val="right" w:pos="830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Начальнику </w:t>
            </w:r>
          </w:p>
          <w:p w:rsidR="00C362B7" w:rsidRDefault="00C362B7" w:rsidP="0087707E">
            <w:pPr>
              <w:tabs>
                <w:tab w:val="center" w:pos="4153"/>
                <w:tab w:val="left" w:pos="7655"/>
                <w:tab w:val="right" w:pos="830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Управления культуры администрации Тяжинского муниципального района Кемеровской области</w:t>
            </w:r>
          </w:p>
          <w:p w:rsidR="00C362B7" w:rsidRPr="0087707E" w:rsidRDefault="00C362B7" w:rsidP="0087707E">
            <w:pPr>
              <w:tabs>
                <w:tab w:val="center" w:pos="4153"/>
                <w:tab w:val="left" w:pos="7655"/>
                <w:tab w:val="right" w:pos="8306"/>
              </w:tabs>
            </w:pPr>
            <w:r>
              <w:rPr>
                <w:rFonts w:ascii="Arial" w:hAnsi="Arial" w:cs="Arial"/>
                <w:sz w:val="24"/>
                <w:szCs w:val="24"/>
              </w:rPr>
              <w:t>Сухан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ову А.В.</w:t>
            </w:r>
          </w:p>
        </w:tc>
      </w:tr>
      <w:tr w:rsidR="00C362B7" w:rsidRPr="0087707E" w:rsidTr="00FF7D34">
        <w:trPr>
          <w:cantSplit/>
          <w:trHeight w:val="421"/>
        </w:trPr>
        <w:tc>
          <w:tcPr>
            <w:tcW w:w="817" w:type="dxa"/>
          </w:tcPr>
          <w:p w:rsidR="00C362B7" w:rsidRPr="0087707E" w:rsidRDefault="00C362B7" w:rsidP="0087707E">
            <w:pPr>
              <w:tabs>
                <w:tab w:val="center" w:pos="2113"/>
              </w:tabs>
              <w:rPr>
                <w:sz w:val="24"/>
                <w:szCs w:val="24"/>
              </w:rPr>
            </w:pPr>
            <w:r w:rsidRPr="0087707E">
              <w:rPr>
                <w:sz w:val="24"/>
                <w:szCs w:val="24"/>
              </w:rPr>
              <w:t xml:space="preserve">Дата                                                                                                                </w:t>
            </w:r>
          </w:p>
        </w:tc>
        <w:tc>
          <w:tcPr>
            <w:tcW w:w="1524" w:type="dxa"/>
          </w:tcPr>
          <w:p w:rsidR="00C362B7" w:rsidRPr="0087707E" w:rsidRDefault="00FF7D34" w:rsidP="0087707E">
            <w:pPr>
              <w:keepNext/>
              <w:jc w:val="center"/>
              <w:outlineLvl w:val="0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16.03.2018</w:t>
            </w:r>
          </w:p>
        </w:tc>
        <w:tc>
          <w:tcPr>
            <w:tcW w:w="567" w:type="dxa"/>
          </w:tcPr>
          <w:p w:rsidR="00C362B7" w:rsidRPr="0087707E" w:rsidRDefault="00C362B7" w:rsidP="0087707E">
            <w:pPr>
              <w:keepNext/>
              <w:jc w:val="center"/>
              <w:outlineLvl w:val="0"/>
              <w:rPr>
                <w:sz w:val="24"/>
                <w:szCs w:val="24"/>
              </w:rPr>
            </w:pPr>
            <w:r w:rsidRPr="0087707E">
              <w:rPr>
                <w:sz w:val="24"/>
                <w:szCs w:val="24"/>
              </w:rPr>
              <w:t>№</w:t>
            </w:r>
          </w:p>
        </w:tc>
        <w:tc>
          <w:tcPr>
            <w:tcW w:w="1535" w:type="dxa"/>
          </w:tcPr>
          <w:p w:rsidR="00C362B7" w:rsidRPr="0071343C" w:rsidRDefault="00FF7D34" w:rsidP="0087707E">
            <w:pPr>
              <w:keepNext/>
              <w:jc w:val="center"/>
              <w:outlineLvl w:val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1343C">
              <w:rPr>
                <w:rFonts w:ascii="Arial" w:hAnsi="Arial" w:cs="Arial"/>
                <w:sz w:val="24"/>
                <w:szCs w:val="24"/>
                <w:u w:val="single"/>
              </w:rPr>
              <w:t>03-08-08/8</w:t>
            </w:r>
          </w:p>
        </w:tc>
        <w:tc>
          <w:tcPr>
            <w:tcW w:w="850" w:type="dxa"/>
            <w:vMerge/>
          </w:tcPr>
          <w:p w:rsidR="00C362B7" w:rsidRPr="0087707E" w:rsidRDefault="00C362B7" w:rsidP="0087707E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</w:tc>
        <w:tc>
          <w:tcPr>
            <w:tcW w:w="5021" w:type="dxa"/>
            <w:vMerge/>
            <w:vAlign w:val="center"/>
          </w:tcPr>
          <w:p w:rsidR="00C362B7" w:rsidRPr="0087707E" w:rsidRDefault="00C362B7" w:rsidP="0087707E">
            <w:pPr>
              <w:tabs>
                <w:tab w:val="center" w:pos="4153"/>
                <w:tab w:val="left" w:pos="7655"/>
                <w:tab w:val="right" w:pos="8306"/>
              </w:tabs>
            </w:pPr>
          </w:p>
        </w:tc>
      </w:tr>
      <w:tr w:rsidR="00C362B7" w:rsidRPr="0087707E">
        <w:trPr>
          <w:cantSplit/>
          <w:trHeight w:val="327"/>
        </w:trPr>
        <w:tc>
          <w:tcPr>
            <w:tcW w:w="4443" w:type="dxa"/>
            <w:gridSpan w:val="4"/>
            <w:tcBorders>
              <w:bottom w:val="nil"/>
            </w:tcBorders>
          </w:tcPr>
          <w:p w:rsidR="00C362B7" w:rsidRPr="0087707E" w:rsidRDefault="00C362B7" w:rsidP="0087707E">
            <w:pPr>
              <w:keepNext/>
              <w:outlineLvl w:val="0"/>
              <w:rPr>
                <w:sz w:val="24"/>
                <w:szCs w:val="24"/>
              </w:rPr>
            </w:pPr>
            <w:r w:rsidRPr="0087707E">
              <w:rPr>
                <w:sz w:val="24"/>
                <w:szCs w:val="24"/>
              </w:rPr>
              <w:t>На________________________________</w:t>
            </w:r>
          </w:p>
        </w:tc>
        <w:tc>
          <w:tcPr>
            <w:tcW w:w="850" w:type="dxa"/>
            <w:vMerge/>
            <w:tcBorders>
              <w:bottom w:val="nil"/>
            </w:tcBorders>
          </w:tcPr>
          <w:p w:rsidR="00C362B7" w:rsidRPr="0087707E" w:rsidRDefault="00C362B7" w:rsidP="0087707E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5021" w:type="dxa"/>
            <w:vMerge/>
            <w:tcBorders>
              <w:bottom w:val="nil"/>
            </w:tcBorders>
            <w:vAlign w:val="center"/>
          </w:tcPr>
          <w:p w:rsidR="00C362B7" w:rsidRPr="0087707E" w:rsidRDefault="00C362B7" w:rsidP="0087707E">
            <w:pPr>
              <w:tabs>
                <w:tab w:val="center" w:pos="4153"/>
                <w:tab w:val="left" w:pos="7655"/>
                <w:tab w:val="right" w:pos="8306"/>
              </w:tabs>
            </w:pPr>
          </w:p>
        </w:tc>
      </w:tr>
    </w:tbl>
    <w:p w:rsidR="00C362B7" w:rsidRDefault="00C362B7" w:rsidP="0087707E">
      <w:pPr>
        <w:rPr>
          <w:rFonts w:ascii="Arial" w:hAnsi="Arial" w:cs="Arial"/>
          <w:b/>
          <w:bCs/>
          <w:sz w:val="24"/>
          <w:szCs w:val="24"/>
        </w:rPr>
      </w:pPr>
    </w:p>
    <w:p w:rsidR="00C362B7" w:rsidRDefault="00C362B7" w:rsidP="0087707E">
      <w:pPr>
        <w:rPr>
          <w:rFonts w:ascii="Arial" w:hAnsi="Arial" w:cs="Arial"/>
          <w:b/>
          <w:bCs/>
          <w:sz w:val="24"/>
          <w:szCs w:val="24"/>
        </w:rPr>
      </w:pPr>
    </w:p>
    <w:p w:rsidR="00C362B7" w:rsidRDefault="00C362B7" w:rsidP="0087707E">
      <w:pPr>
        <w:rPr>
          <w:rFonts w:ascii="Arial" w:hAnsi="Arial" w:cs="Arial"/>
          <w:b/>
          <w:bCs/>
          <w:sz w:val="24"/>
          <w:szCs w:val="24"/>
        </w:rPr>
      </w:pPr>
    </w:p>
    <w:p w:rsidR="00C362B7" w:rsidRDefault="00C362B7" w:rsidP="0087707E">
      <w:pPr>
        <w:rPr>
          <w:rFonts w:ascii="Arial" w:hAnsi="Arial" w:cs="Arial"/>
          <w:b/>
          <w:bCs/>
          <w:sz w:val="24"/>
          <w:szCs w:val="24"/>
        </w:rPr>
      </w:pPr>
    </w:p>
    <w:p w:rsidR="00C362B7" w:rsidRDefault="00C362B7" w:rsidP="0087707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АКТ ПРОВЕРКИ № 2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</w:p>
    <w:p w:rsidR="00C362B7" w:rsidRPr="00432C7E" w:rsidRDefault="00C362B7" w:rsidP="0087707E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432C7E">
        <w:rPr>
          <w:rFonts w:ascii="Arial" w:hAnsi="Arial" w:cs="Arial"/>
          <w:sz w:val="24"/>
          <w:szCs w:val="24"/>
        </w:rPr>
        <w:t>пгт</w:t>
      </w:r>
      <w:proofErr w:type="spellEnd"/>
      <w:r w:rsidRPr="00432C7E">
        <w:rPr>
          <w:rFonts w:ascii="Arial" w:hAnsi="Arial" w:cs="Arial"/>
          <w:sz w:val="24"/>
          <w:szCs w:val="24"/>
        </w:rPr>
        <w:t>. Тяжинский</w:t>
      </w:r>
      <w:r w:rsidRPr="00432C7E">
        <w:rPr>
          <w:rFonts w:ascii="Arial" w:hAnsi="Arial" w:cs="Arial"/>
          <w:sz w:val="24"/>
          <w:szCs w:val="24"/>
        </w:rPr>
        <w:tab/>
      </w:r>
      <w:r w:rsidRPr="00432C7E">
        <w:rPr>
          <w:rFonts w:ascii="Arial" w:hAnsi="Arial" w:cs="Arial"/>
          <w:sz w:val="24"/>
          <w:szCs w:val="24"/>
        </w:rPr>
        <w:tab/>
      </w:r>
      <w:r w:rsidR="00F348AB">
        <w:rPr>
          <w:rFonts w:ascii="Arial" w:hAnsi="Arial" w:cs="Arial"/>
          <w:sz w:val="24"/>
          <w:szCs w:val="24"/>
        </w:rPr>
        <w:t xml:space="preserve"> 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   «</w:t>
      </w:r>
      <w:proofErr w:type="gramEnd"/>
      <w:r>
        <w:rPr>
          <w:rFonts w:ascii="Arial" w:hAnsi="Arial" w:cs="Arial"/>
          <w:sz w:val="24"/>
          <w:szCs w:val="24"/>
        </w:rPr>
        <w:t>16» марта</w:t>
      </w:r>
      <w:r w:rsidR="00024E32">
        <w:rPr>
          <w:rFonts w:ascii="Arial" w:hAnsi="Arial" w:cs="Arial"/>
          <w:sz w:val="24"/>
          <w:szCs w:val="24"/>
        </w:rPr>
        <w:t xml:space="preserve"> </w:t>
      </w:r>
      <w:r w:rsidRPr="00432C7E">
        <w:rPr>
          <w:rFonts w:ascii="Arial" w:hAnsi="Arial" w:cs="Arial"/>
          <w:sz w:val="24"/>
          <w:szCs w:val="24"/>
        </w:rPr>
        <w:t xml:space="preserve">2018года </w:t>
      </w:r>
    </w:p>
    <w:p w:rsidR="00C362B7" w:rsidRPr="00553069" w:rsidRDefault="00C362B7" w:rsidP="00553069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Наименование органа внутреннего муниципального финансового контроля, осуществляющего контрольное мероприятие: Сектор внутреннего финансового контроля администрации Тяжинского муниципального района.    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контрольного мероприятия: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Проверка распределения фонда оплаты труда управлением культуры администрации Тяжинского муниципального района Кемеровской области подведомственным учреждениям.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Проведение проверки назначено на основании распоряжения главы Тяжинского муниципального района от 10.01.2018г. № 5 «О проведении контрольного мероприятия». 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0477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 назначения проверки: распоряжение главы Тяжинского</w:t>
      </w:r>
    </w:p>
    <w:p w:rsidR="00C362B7" w:rsidRDefault="00C362B7" w:rsidP="000477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района.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Вид и форма контрольного мероприятия: камеральная проверка.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Тема </w:t>
      </w:r>
      <w:r>
        <w:rPr>
          <w:rFonts w:ascii="Arial" w:hAnsi="Arial" w:cs="Arial"/>
          <w:sz w:val="24"/>
          <w:szCs w:val="24"/>
        </w:rPr>
        <w:tab/>
        <w:t xml:space="preserve">контрольного </w:t>
      </w:r>
      <w:r>
        <w:rPr>
          <w:rFonts w:ascii="Arial" w:hAnsi="Arial" w:cs="Arial"/>
          <w:sz w:val="24"/>
          <w:szCs w:val="24"/>
        </w:rPr>
        <w:tab/>
        <w:t>мероприятия: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Проверка распределения фонда оплаты труда. 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Проверка проведена контрольной группой в составе: </w:t>
      </w:r>
    </w:p>
    <w:p w:rsidR="00C362B7" w:rsidRPr="00047711" w:rsidRDefault="00C362B7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       Руководитель контрольной группы: </w:t>
      </w:r>
    </w:p>
    <w:p w:rsidR="00C362B7" w:rsidRPr="00047711" w:rsidRDefault="00C362B7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lastRenderedPageBreak/>
        <w:t xml:space="preserve">заместитель главы Тяжинского муниципального района по экономике - А. Н. </w:t>
      </w:r>
      <w:proofErr w:type="spellStart"/>
      <w:r w:rsidRPr="00047711">
        <w:rPr>
          <w:rFonts w:ascii="Arial" w:hAnsi="Arial" w:cs="Arial"/>
          <w:sz w:val="24"/>
          <w:szCs w:val="24"/>
        </w:rPr>
        <w:t>Парадников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C362B7" w:rsidRPr="00047711" w:rsidRDefault="00C362B7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        члены контрольной группы: </w:t>
      </w:r>
    </w:p>
    <w:p w:rsidR="00C362B7" w:rsidRPr="00047711" w:rsidRDefault="00C362B7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заместитель начальника бюджетного отдела финансового управления по Тяжинскому району – О. В. </w:t>
      </w:r>
      <w:proofErr w:type="spellStart"/>
      <w:r w:rsidRPr="00047711">
        <w:rPr>
          <w:rFonts w:ascii="Arial" w:hAnsi="Arial" w:cs="Arial"/>
          <w:sz w:val="24"/>
          <w:szCs w:val="24"/>
        </w:rPr>
        <w:t>Батова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C362B7" w:rsidRPr="00047711" w:rsidRDefault="00C362B7" w:rsidP="0004771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47711">
        <w:rPr>
          <w:rFonts w:ascii="Arial" w:hAnsi="Arial" w:cs="Arial"/>
          <w:sz w:val="24"/>
          <w:szCs w:val="24"/>
        </w:rPr>
        <w:t xml:space="preserve">   главный специалист сектора внутреннего финансового контроля администрации Тяжинского муниципального района – Е. В. </w:t>
      </w:r>
      <w:proofErr w:type="spellStart"/>
      <w:r w:rsidRPr="00047711">
        <w:rPr>
          <w:rFonts w:ascii="Arial" w:hAnsi="Arial" w:cs="Arial"/>
          <w:sz w:val="24"/>
          <w:szCs w:val="24"/>
        </w:rPr>
        <w:t>Трушель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C362B7" w:rsidRPr="00047711" w:rsidRDefault="00C362B7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главный специалист отдела бухгалтерского учета и контроля администрации Тяжинского муниципального района – Н. Ю. </w:t>
      </w:r>
      <w:proofErr w:type="spellStart"/>
      <w:r w:rsidRPr="00047711">
        <w:rPr>
          <w:rFonts w:ascii="Arial" w:hAnsi="Arial" w:cs="Arial"/>
          <w:sz w:val="24"/>
          <w:szCs w:val="24"/>
        </w:rPr>
        <w:t>Галдецкая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C362B7" w:rsidRPr="00047711" w:rsidRDefault="00C362B7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начальник экономического отдела централизованной бухгалтерии управления образования – Е.В. </w:t>
      </w:r>
      <w:proofErr w:type="spellStart"/>
      <w:r w:rsidRPr="00047711">
        <w:rPr>
          <w:rFonts w:ascii="Arial" w:hAnsi="Arial" w:cs="Arial"/>
          <w:sz w:val="24"/>
          <w:szCs w:val="24"/>
        </w:rPr>
        <w:t>Жирякова</w:t>
      </w:r>
      <w:proofErr w:type="spellEnd"/>
      <w:r w:rsidRPr="00047711">
        <w:rPr>
          <w:rFonts w:ascii="Arial" w:hAnsi="Arial" w:cs="Arial"/>
          <w:sz w:val="24"/>
          <w:szCs w:val="24"/>
        </w:rPr>
        <w:t xml:space="preserve">. 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Проверка проведена в отношении: </w:t>
      </w:r>
    </w:p>
    <w:p w:rsidR="00C362B7" w:rsidRPr="009977F3" w:rsidRDefault="00C362B7" w:rsidP="009977F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Управление культуры администрации Тяжинского муниципального района Кемеровской области (Управление культуры).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Сведения об объекте контроля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5352"/>
      </w:tblGrid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Юридический адрес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652240, Кемеровская область, Тяжинский район,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Тяжинский, ул. Советская,4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652240, Кемеровская область, Тяжинский район,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Тяжинский, ул. Советская,4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Телефон, факс</w:t>
            </w:r>
          </w:p>
        </w:tc>
        <w:tc>
          <w:tcPr>
            <w:tcW w:w="5352" w:type="dxa"/>
          </w:tcPr>
          <w:p w:rsidR="00C362B7" w:rsidRDefault="00C362B7" w:rsidP="009977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(384-49)21-0-60 (факс)</w:t>
            </w:r>
          </w:p>
          <w:p w:rsidR="00C362B7" w:rsidRDefault="00C362B7" w:rsidP="009977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(384-49) 21-0-80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и орган регистрации и утверждения уставных документов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Инспекция Федеральной налоговой службы по г. Кемерово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Основной государственный регистрационный номер (ОГРН)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1024202237322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причины постановки на налоговый учет (КПП)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424301001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общероссийского классификатора предприятий, организаций (ОКПО)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02201837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Идентификационный номер налогоплательщика (ИНН)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4242003022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учредителях, участниках (при наличии)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Администрация Тяжинского муниципального района Кемеровской области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функции, цели и задачи деятельности объекта контроля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задачи: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реализация государственной политики в сфере культуры, государственной охраны, сохранения, использования, и популяризации объектов культурного наследия (памятников истории и культуры);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обеспечение и защита конституционных прав граждан на свободу творчества, участие в культурной жизни и пользование учреждениями культуры, доступ к культурным ценностям;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содействие развитию культурной деятельности, профессионального искусства, кинематографии, музейного и библиотечного дела, народного творчества и народных художественных промыслов, образования и науки в сфере культуры;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содействие сохранению и развитию национальных культур народов и этнических общностей, проживающих на территории Тяжинского муниципального района, укреплению межнациональных связей;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обеспечение эффективной деятельности муниципальных учреждений культуры Тяжинского муниципального района.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Функции: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 разрабатывает и реализует районные муниципальные целевые программы в области культуры;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координирует деятельность муниципальных учреждений культуры Тяжинского муниципального района;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участвует в разработке проектов бюджета Тяжинского муниципального района в области культуры и фонда развития культуры и искусства на соответствующий период;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регулирует порядок использования и осуществляет государственный контроль за сохранностью и использованием фондов библиотек;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способствует расширению гастрольной и выставочной деятельности в Тяжинском муниципальном районе, установлению контактов творческих коллективов с учреждениями культуры;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реализует меры государственной поддержки работников культуры и искусства, творческой молодежи, а также самобытной культуры Тяжинского муниципального района;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осуществляет мероприятия по рациональному развитию и упорядочению сети муниципальных учреждений культуры;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содействует сохранению и развитию национальных культур народов, проживающих на территории Тяжинского муниципального района, их традиций и обычаев, традиционных видов спорта и языка;</w:t>
            </w:r>
          </w:p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оказывает содействие в создании национальных общественных объединений, центров национальной культуры, общин коренных малочисленных народов.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Банковские реквизиты (с наименованием обслуживающих банков)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01393020700, 03393020700, 04393020700, 05393020700. Лицевые счета открыты в органах Федерального казначейства.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Исчерпывающий перечень видов деятельности объекта контроля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84.11.3 Деятельность органов местного самоуправления по управлению вопросами общего характера</w:t>
            </w:r>
          </w:p>
        </w:tc>
      </w:tr>
      <w:tr w:rsidR="00C362B7">
        <w:tc>
          <w:tcPr>
            <w:tcW w:w="4219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Имеющиеся лицензии на осуществление соответствующих видов деятельности</w:t>
            </w:r>
          </w:p>
        </w:tc>
        <w:tc>
          <w:tcPr>
            <w:tcW w:w="5352" w:type="dxa"/>
          </w:tcPr>
          <w:p w:rsidR="00C362B7" w:rsidRDefault="00C36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Сведения о лицах, имеющих в проверяемом периоде право подписи денежных и расчетных документов: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Право первой подписи:</w:t>
      </w:r>
    </w:p>
    <w:p w:rsidR="00C362B7" w:rsidRDefault="00FF7D34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 w:rsidR="00C362B7">
        <w:rPr>
          <w:rFonts w:ascii="Arial" w:hAnsi="Arial" w:cs="Arial"/>
          <w:sz w:val="24"/>
          <w:szCs w:val="24"/>
        </w:rPr>
        <w:t xml:space="preserve"> - начальник,</w:t>
      </w:r>
    </w:p>
    <w:p w:rsidR="00C362B7" w:rsidRDefault="00FF7D34" w:rsidP="00553069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 w:rsidR="00C362B7">
        <w:rPr>
          <w:rFonts w:ascii="Arial" w:hAnsi="Arial" w:cs="Arial"/>
          <w:sz w:val="24"/>
          <w:szCs w:val="24"/>
        </w:rPr>
        <w:t xml:space="preserve"> – заместитель начальника.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Право второй подписи:</w:t>
      </w:r>
    </w:p>
    <w:p w:rsidR="00C362B7" w:rsidRDefault="00FF7D34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 w:rsidR="00C362B7">
        <w:rPr>
          <w:rFonts w:ascii="Arial" w:hAnsi="Arial" w:cs="Arial"/>
          <w:sz w:val="24"/>
          <w:szCs w:val="24"/>
        </w:rPr>
        <w:t xml:space="preserve"> – директор МБУ ЦБ по отрасли «Культура»,</w:t>
      </w:r>
    </w:p>
    <w:p w:rsidR="00C362B7" w:rsidRDefault="00FF7D34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</w:t>
      </w:r>
      <w:r w:rsidR="00C362B7">
        <w:rPr>
          <w:rFonts w:ascii="Arial" w:hAnsi="Arial" w:cs="Arial"/>
          <w:sz w:val="24"/>
          <w:szCs w:val="24"/>
        </w:rPr>
        <w:t xml:space="preserve">. </w:t>
      </w:r>
    </w:p>
    <w:p w:rsidR="00C362B7" w:rsidRDefault="00C362B7" w:rsidP="00553069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Цели контрольного мероприятия: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 w:rsidRPr="009E1DE4">
        <w:rPr>
          <w:rFonts w:ascii="Arial" w:hAnsi="Arial" w:cs="Arial"/>
          <w:sz w:val="24"/>
          <w:szCs w:val="24"/>
        </w:rPr>
        <w:t>Осуществление контроля за соблюдение</w:t>
      </w:r>
      <w:r>
        <w:rPr>
          <w:rFonts w:ascii="Arial" w:hAnsi="Arial" w:cs="Arial"/>
          <w:sz w:val="24"/>
          <w:szCs w:val="24"/>
        </w:rPr>
        <w:t xml:space="preserve">м законодательства РФ </w:t>
      </w:r>
      <w:r w:rsidRPr="009E1DE4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иных нормативных правовых актов по формированию и распределению фонда оплаты труда.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Проверяемый период: с 01 января 2017</w:t>
      </w:r>
      <w:r w:rsidRPr="00417993">
        <w:rPr>
          <w:rFonts w:ascii="Arial" w:hAnsi="Arial" w:cs="Arial"/>
          <w:sz w:val="24"/>
          <w:szCs w:val="24"/>
        </w:rPr>
        <w:t xml:space="preserve"> года по 3</w:t>
      </w:r>
      <w:r>
        <w:rPr>
          <w:rFonts w:ascii="Arial" w:hAnsi="Arial" w:cs="Arial"/>
          <w:sz w:val="24"/>
          <w:szCs w:val="24"/>
        </w:rPr>
        <w:t>1декаб</w:t>
      </w:r>
      <w:r w:rsidRPr="00417993">
        <w:rPr>
          <w:rFonts w:ascii="Arial" w:hAnsi="Arial" w:cs="Arial"/>
          <w:sz w:val="24"/>
          <w:szCs w:val="24"/>
        </w:rPr>
        <w:t>ря 2017 года.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4826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Срок проведения проверки, не включая периоды его приостановления, составил 17 рабочих дней «29» января 2018 года по </w:t>
      </w:r>
      <w:r w:rsidRPr="0048268B">
        <w:rPr>
          <w:rFonts w:ascii="Arial" w:hAnsi="Arial" w:cs="Arial"/>
          <w:sz w:val="24"/>
          <w:szCs w:val="24"/>
        </w:rPr>
        <w:t>«20» февраля 2018 года.</w:t>
      </w:r>
    </w:p>
    <w:p w:rsidR="00C362B7" w:rsidRDefault="00C362B7" w:rsidP="0048268B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Срок    проведения проверки продлевался с «21» февраля 2018 года по «07» марта</w:t>
      </w:r>
      <w:r w:rsidRPr="0048268B">
        <w:rPr>
          <w:rFonts w:ascii="Arial" w:hAnsi="Arial" w:cs="Arial"/>
          <w:sz w:val="24"/>
          <w:szCs w:val="24"/>
        </w:rPr>
        <w:t xml:space="preserve"> 2018 года</w:t>
      </w:r>
      <w:r>
        <w:rPr>
          <w:rFonts w:ascii="Arial" w:hAnsi="Arial" w:cs="Arial"/>
          <w:sz w:val="24"/>
          <w:szCs w:val="24"/>
        </w:rPr>
        <w:t xml:space="preserve"> на основании распоряжения главы Тяжинского муниципального района от 19.02.2018 года № 84-р «О продлении срока проведения контрольного мероприятия».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Иные сведения, необходимые для полной характеристики объекта контроля: 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Управление является вышестоящей организацией по отношению к подведомственным муниципальным учреждениям: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культурно-досуговым;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библиотекам;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школам дополнительного образования детей;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музею;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киновидеозрелищным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C362B7" w:rsidRDefault="00C362B7" w:rsidP="00553069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ab/>
        <w:t>ходе</w:t>
      </w:r>
      <w:r>
        <w:rPr>
          <w:rFonts w:ascii="Arial" w:hAnsi="Arial" w:cs="Arial"/>
          <w:sz w:val="24"/>
          <w:szCs w:val="24"/>
        </w:rPr>
        <w:tab/>
        <w:t xml:space="preserve">проведения </w:t>
      </w:r>
      <w:r>
        <w:rPr>
          <w:rFonts w:ascii="Arial" w:hAnsi="Arial" w:cs="Arial"/>
          <w:sz w:val="24"/>
          <w:szCs w:val="24"/>
        </w:rPr>
        <w:tab/>
        <w:t>проверки установлено:</w:t>
      </w:r>
    </w:p>
    <w:p w:rsidR="00C362B7" w:rsidRDefault="00C362B7" w:rsidP="00C17A9A">
      <w:pPr>
        <w:jc w:val="both"/>
        <w:rPr>
          <w:rFonts w:ascii="Arial" w:hAnsi="Arial" w:cs="Arial"/>
          <w:sz w:val="24"/>
          <w:szCs w:val="24"/>
        </w:rPr>
      </w:pPr>
    </w:p>
    <w:p w:rsidR="00C362B7" w:rsidRPr="00293DE8" w:rsidRDefault="00C362B7" w:rsidP="00293DE8">
      <w:pPr>
        <w:pStyle w:val="a5"/>
        <w:numPr>
          <w:ilvl w:val="0"/>
          <w:numId w:val="3"/>
        </w:numPr>
        <w:jc w:val="center"/>
        <w:rPr>
          <w:rFonts w:ascii="Arial" w:hAnsi="Arial" w:cs="Arial"/>
          <w:sz w:val="24"/>
          <w:szCs w:val="24"/>
        </w:rPr>
      </w:pPr>
      <w:r w:rsidRPr="00293DE8">
        <w:rPr>
          <w:rFonts w:ascii="Arial" w:hAnsi="Arial" w:cs="Arial"/>
          <w:sz w:val="24"/>
          <w:szCs w:val="24"/>
        </w:rPr>
        <w:t xml:space="preserve">Проверка </w:t>
      </w:r>
      <w:r>
        <w:rPr>
          <w:rFonts w:ascii="Arial" w:hAnsi="Arial" w:cs="Arial"/>
          <w:sz w:val="24"/>
          <w:szCs w:val="24"/>
        </w:rPr>
        <w:t>формирования фондов оплаты труда муниципальных бюджетных учреждений культуры.</w:t>
      </w:r>
    </w:p>
    <w:p w:rsidR="00C362B7" w:rsidRDefault="00C362B7" w:rsidP="00D7759B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C362B7" w:rsidRPr="00566694" w:rsidRDefault="00F348AB" w:rsidP="00566694">
      <w:pPr>
        <w:tabs>
          <w:tab w:val="left" w:pos="141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D7759B">
        <w:rPr>
          <w:rFonts w:ascii="Arial" w:hAnsi="Arial" w:cs="Arial"/>
          <w:sz w:val="24"/>
          <w:szCs w:val="24"/>
        </w:rPr>
        <w:t>Положение об оплате труда работников муниципальных учреждений культуры, искусства, кино и образовательных учреждений культуры Тяжинского района Кемеровской области</w:t>
      </w:r>
      <w:r w:rsidR="00C362B7">
        <w:rPr>
          <w:rFonts w:ascii="Arial" w:hAnsi="Arial" w:cs="Arial"/>
          <w:sz w:val="24"/>
          <w:szCs w:val="24"/>
        </w:rPr>
        <w:t xml:space="preserve"> утверждено</w:t>
      </w:r>
      <w:r w:rsidR="00C362B7" w:rsidRPr="00D7759B">
        <w:rPr>
          <w:rFonts w:ascii="Arial" w:hAnsi="Arial" w:cs="Arial"/>
          <w:sz w:val="24"/>
          <w:szCs w:val="24"/>
        </w:rPr>
        <w:t xml:space="preserve"> постановлением главы Тяжинского муниципального </w:t>
      </w:r>
      <w:r w:rsidR="00C362B7">
        <w:rPr>
          <w:rFonts w:ascii="Arial" w:hAnsi="Arial" w:cs="Arial"/>
          <w:sz w:val="24"/>
          <w:szCs w:val="24"/>
        </w:rPr>
        <w:t>района от 01.04.2011г. №49-п</w:t>
      </w:r>
      <w:r w:rsidR="00C362B7" w:rsidRPr="00D7759B">
        <w:rPr>
          <w:rFonts w:ascii="Arial" w:hAnsi="Arial" w:cs="Arial"/>
          <w:sz w:val="24"/>
          <w:szCs w:val="24"/>
        </w:rPr>
        <w:t xml:space="preserve"> ( с внесенными  изменениями от 31.10.2012г. №128-п, от 20.11.2015г. №177-п, от 18.12.2015г. №199-п, от 16.12.2016г. №180-п, от 16.03.2017г. №26-п, от22.01.2018г. №8-п) (далее по те</w:t>
      </w:r>
      <w:r w:rsidR="00C362B7">
        <w:rPr>
          <w:rFonts w:ascii="Arial" w:hAnsi="Arial" w:cs="Arial"/>
          <w:sz w:val="24"/>
          <w:szCs w:val="24"/>
        </w:rPr>
        <w:t>к</w:t>
      </w:r>
      <w:r w:rsidR="00C362B7" w:rsidRPr="00D7759B">
        <w:rPr>
          <w:rFonts w:ascii="Arial" w:hAnsi="Arial" w:cs="Arial"/>
          <w:sz w:val="24"/>
          <w:szCs w:val="24"/>
        </w:rPr>
        <w:t>сту – Положение)</w:t>
      </w:r>
      <w:r w:rsidR="00C362B7">
        <w:rPr>
          <w:rFonts w:ascii="Arial" w:hAnsi="Arial" w:cs="Arial"/>
          <w:sz w:val="24"/>
          <w:szCs w:val="24"/>
        </w:rPr>
        <w:t xml:space="preserve"> В</w:t>
      </w:r>
      <w:r w:rsidR="00C362B7" w:rsidRPr="00AF6959">
        <w:rPr>
          <w:rFonts w:ascii="Arial" w:hAnsi="Arial" w:cs="Arial"/>
          <w:sz w:val="24"/>
          <w:szCs w:val="24"/>
        </w:rPr>
        <w:t xml:space="preserve"> нарушение ст.144 Трудового Кодекса РФ</w:t>
      </w:r>
      <w:r w:rsidR="00C362B7" w:rsidRPr="00D7759B">
        <w:rPr>
          <w:rFonts w:ascii="Arial" w:hAnsi="Arial" w:cs="Arial"/>
          <w:sz w:val="24"/>
          <w:szCs w:val="24"/>
        </w:rPr>
        <w:t xml:space="preserve"> – «Система оплаты труда (в том числе тарифные системы оплаты труда) работников государственных и муниципальных учреждений устанавливаются</w:t>
      </w:r>
      <w:r w:rsidR="00C362B7" w:rsidRPr="008F381D">
        <w:rPr>
          <w:rFonts w:ascii="Arial" w:hAnsi="Arial" w:cs="Arial"/>
          <w:sz w:val="24"/>
          <w:szCs w:val="24"/>
        </w:rPr>
        <w:t>:  в муниципальных учреждениях - коллективными договорами, соглашениями, локальными нормативными актами в соответствии с федеральными законами и</w:t>
      </w:r>
      <w:r w:rsidR="00C362B7" w:rsidRPr="00D7759B">
        <w:rPr>
          <w:rFonts w:ascii="Arial" w:hAnsi="Arial" w:cs="Arial"/>
          <w:sz w:val="24"/>
          <w:szCs w:val="24"/>
        </w:rPr>
        <w:t xml:space="preserve"> иными нормативными правовыми актами Российской Федерации, законами и иными нормативными правовыми актами субъектов Российской Федерации и нормативными правовыми актами органов местного самоуправления». </w:t>
      </w:r>
      <w:r w:rsidR="00C362B7">
        <w:rPr>
          <w:rFonts w:ascii="Arial" w:hAnsi="Arial" w:cs="Arial"/>
          <w:sz w:val="24"/>
          <w:szCs w:val="24"/>
        </w:rPr>
        <w:t>В соответствии с п.5 утвержденным Постановлением администрации Тяжинского муниципального района от 18.03.2011 №</w:t>
      </w:r>
      <w:r w:rsidR="00C362B7" w:rsidRPr="00566694">
        <w:rPr>
          <w:rFonts w:ascii="Arial" w:hAnsi="Arial" w:cs="Arial"/>
          <w:sz w:val="24"/>
          <w:szCs w:val="24"/>
        </w:rPr>
        <w:t xml:space="preserve">37 </w:t>
      </w:r>
      <w:r w:rsidR="00C362B7">
        <w:rPr>
          <w:rFonts w:ascii="Arial" w:hAnsi="Arial" w:cs="Arial"/>
          <w:sz w:val="24"/>
          <w:szCs w:val="24"/>
        </w:rPr>
        <w:t>«</w:t>
      </w:r>
      <w:r w:rsidR="00C362B7" w:rsidRPr="00566694">
        <w:rPr>
          <w:rFonts w:ascii="Arial" w:hAnsi="Arial" w:cs="Arial"/>
          <w:sz w:val="24"/>
          <w:szCs w:val="24"/>
        </w:rPr>
        <w:t>О введении новых систем оплаты труда</w:t>
      </w:r>
      <w:r w:rsidR="00C362B7">
        <w:rPr>
          <w:rFonts w:ascii="Arial" w:hAnsi="Arial" w:cs="Arial"/>
          <w:sz w:val="24"/>
          <w:szCs w:val="24"/>
        </w:rPr>
        <w:t xml:space="preserve"> </w:t>
      </w:r>
      <w:r w:rsidR="00C362B7" w:rsidRPr="00566694">
        <w:rPr>
          <w:rFonts w:ascii="Arial" w:hAnsi="Arial" w:cs="Arial"/>
          <w:sz w:val="24"/>
          <w:szCs w:val="24"/>
        </w:rPr>
        <w:t>работников муниц</w:t>
      </w:r>
      <w:r>
        <w:rPr>
          <w:rFonts w:ascii="Arial" w:hAnsi="Arial" w:cs="Arial"/>
          <w:sz w:val="24"/>
          <w:szCs w:val="24"/>
        </w:rPr>
        <w:t xml:space="preserve">ипальных учреждений Тяжинского </w:t>
      </w:r>
      <w:r w:rsidR="00A976D5">
        <w:rPr>
          <w:rFonts w:ascii="Arial" w:hAnsi="Arial" w:cs="Arial"/>
          <w:sz w:val="24"/>
          <w:szCs w:val="24"/>
        </w:rPr>
        <w:t xml:space="preserve">муниципального </w:t>
      </w:r>
      <w:r w:rsidR="00C362B7" w:rsidRPr="00566694">
        <w:rPr>
          <w:rFonts w:ascii="Arial" w:hAnsi="Arial" w:cs="Arial"/>
          <w:sz w:val="24"/>
          <w:szCs w:val="24"/>
        </w:rPr>
        <w:t>района</w:t>
      </w:r>
      <w:r w:rsidR="00A976D5">
        <w:rPr>
          <w:rFonts w:ascii="Arial" w:hAnsi="Arial" w:cs="Arial"/>
          <w:sz w:val="24"/>
          <w:szCs w:val="24"/>
        </w:rPr>
        <w:t xml:space="preserve">» </w:t>
      </w:r>
      <w:r w:rsidR="00C362B7">
        <w:rPr>
          <w:rFonts w:ascii="Arial" w:hAnsi="Arial" w:cs="Arial"/>
          <w:sz w:val="24"/>
          <w:szCs w:val="24"/>
        </w:rPr>
        <w:t>управлением культуры должно быть разработано и утверждено Примерное положение об оплате труда в учреждениях отрасли. На основании Примерного положения учреждения культуры самостоятельно разрабатывают и утверждают собственные положения об оплате труда.</w:t>
      </w:r>
    </w:p>
    <w:p w:rsidR="00C362B7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D7759B">
        <w:rPr>
          <w:rFonts w:ascii="Arial" w:hAnsi="Arial" w:cs="Arial"/>
          <w:sz w:val="24"/>
          <w:szCs w:val="24"/>
        </w:rPr>
        <w:t xml:space="preserve">           Раздел 8 «Условия оплаты труда руководителя учреждения и его заместителей, главного бухгалтера»</w:t>
      </w:r>
      <w:r>
        <w:rPr>
          <w:rFonts w:ascii="Arial" w:hAnsi="Arial" w:cs="Arial"/>
          <w:sz w:val="24"/>
          <w:szCs w:val="24"/>
        </w:rPr>
        <w:t>.</w:t>
      </w:r>
    </w:p>
    <w:p w:rsidR="00C362B7" w:rsidRPr="00D7759B" w:rsidRDefault="00C362B7" w:rsidP="00D7759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</w:t>
      </w:r>
      <w:r w:rsidRPr="00D7759B">
        <w:rPr>
          <w:rFonts w:ascii="Arial" w:hAnsi="Arial" w:cs="Arial"/>
          <w:sz w:val="24"/>
          <w:szCs w:val="24"/>
        </w:rPr>
        <w:t xml:space="preserve"> 8.2. «Должностной оклад руководителя учреждения устанавливается учредителем в трудовом договоре в зависимости от сложности труда, в том числе с учетом масштаба управления и особенностей деятельности и значимости учреждения. Должностной оклад руководителя учреждения устанавливается на год…» в зависимости от средней заработной платы основного персонала и умножается на кратность менее или равную 2 размерам указанной средней заработной платы. 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>Нарушение: учредитель применяет коэффициент кратности без нормативно-правового акта.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lastRenderedPageBreak/>
        <w:t xml:space="preserve">           Порядок расчета средней заработной платы работников, также, как и размер кратности, критерии кратности увеличения должностного оклада, объемные показатели должны устанавливаться нормативными правовыми актами органа местного самоуправления</w:t>
      </w:r>
      <w:r w:rsidR="00F348A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(Управлением культуры)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 xml:space="preserve">           Приложение № 8 к Положению устанавливает показатели и порядок отнесения учреждений к группам по оплате труда руководителей. Пунктом 2 раздела 4 «Группа по оплате труда определяется не чаще одного раза в год органом управления культуры </w:t>
      </w:r>
      <w:r w:rsidRPr="00F348AB">
        <w:rPr>
          <w:rFonts w:ascii="Arial" w:hAnsi="Arial" w:cs="Arial"/>
          <w:bCs/>
          <w:sz w:val="24"/>
          <w:szCs w:val="24"/>
        </w:rPr>
        <w:t>в устанавливаемом им порядке</w:t>
      </w:r>
      <w:r>
        <w:rPr>
          <w:rFonts w:ascii="Arial" w:hAnsi="Arial" w:cs="Arial"/>
          <w:sz w:val="24"/>
          <w:szCs w:val="24"/>
        </w:rPr>
        <w:t>,</w:t>
      </w:r>
      <w:r w:rsidRPr="00AF6959">
        <w:rPr>
          <w:rFonts w:ascii="Arial" w:hAnsi="Arial" w:cs="Arial"/>
          <w:sz w:val="24"/>
          <w:szCs w:val="24"/>
        </w:rPr>
        <w:t xml:space="preserve"> и на основании соответствующих документов, подтверждающих наличие указанных объемов работы учреждения»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>Нарушение: учредителем не установлен порядок</w:t>
      </w:r>
      <w:r>
        <w:rPr>
          <w:rFonts w:ascii="Arial" w:hAnsi="Arial" w:cs="Arial"/>
          <w:sz w:val="24"/>
          <w:szCs w:val="24"/>
        </w:rPr>
        <w:t xml:space="preserve"> отнесения к группе по оплате труда руководителя, а именно:</w:t>
      </w:r>
      <w:r w:rsidR="00F348A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Pr="00AF6959">
        <w:rPr>
          <w:rFonts w:ascii="Arial" w:hAnsi="Arial" w:cs="Arial"/>
          <w:sz w:val="24"/>
          <w:szCs w:val="24"/>
        </w:rPr>
        <w:t>аким образом происходит сбор соответствующих документов, подтверждающих наличие указанных объемов работы учреждения, по какой форме предоставляется информация, сроки, куда и кем предоставляется информация и (или) подтверждающие документы, кем проверяются, как устанавливается группа по оплате труда. По итогам учредителем должен издаваться приказ, в котором каждому учреждению установлена соответствующая группа оплаты труда.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 xml:space="preserve">           Приложение №10 к Положению «Положение о распределении централизованного фонда учреждений…»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>Пунктом 1.3. Учредитель устанавливает централизуемую долю фонда оплаты труда по каждому учреждению (но не более 3 процентов)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>Нарушение: учредителем не установлена централизуемая доля фонда оплаты труда по каждому учреждению.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 xml:space="preserve">Всем учреждениям одинаково централизуют 3 процента в штатном расписании. </w:t>
      </w:r>
    </w:p>
    <w:p w:rsidR="00C362B7" w:rsidRPr="00AF6959" w:rsidRDefault="00A976D5" w:rsidP="00D7759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AF6959">
        <w:rPr>
          <w:rFonts w:ascii="Arial" w:hAnsi="Arial" w:cs="Arial"/>
          <w:sz w:val="24"/>
          <w:szCs w:val="24"/>
        </w:rPr>
        <w:t xml:space="preserve">Раздел 8 </w:t>
      </w:r>
      <w:r w:rsidR="00C362B7">
        <w:rPr>
          <w:rFonts w:ascii="Arial" w:hAnsi="Arial" w:cs="Arial"/>
          <w:sz w:val="24"/>
          <w:szCs w:val="24"/>
        </w:rPr>
        <w:t xml:space="preserve">Положения: </w:t>
      </w:r>
      <w:r w:rsidR="00C362B7" w:rsidRPr="00AF6959">
        <w:rPr>
          <w:rFonts w:ascii="Arial" w:hAnsi="Arial" w:cs="Arial"/>
          <w:sz w:val="24"/>
          <w:szCs w:val="24"/>
        </w:rPr>
        <w:t>«Условия оплаты труда руководителя учреждения и его заместителей, главного бухгалтера».</w:t>
      </w:r>
    </w:p>
    <w:p w:rsidR="00C362B7" w:rsidRPr="00AF6959" w:rsidRDefault="00A976D5" w:rsidP="00D7759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AF6959">
        <w:rPr>
          <w:rFonts w:ascii="Arial" w:hAnsi="Arial" w:cs="Arial"/>
          <w:sz w:val="24"/>
          <w:szCs w:val="24"/>
        </w:rPr>
        <w:t>Пункт 8.3.</w:t>
      </w:r>
      <w:r w:rsidR="00F348AB">
        <w:rPr>
          <w:rFonts w:ascii="Arial" w:hAnsi="Arial" w:cs="Arial"/>
          <w:sz w:val="24"/>
          <w:szCs w:val="24"/>
        </w:rPr>
        <w:t xml:space="preserve"> </w:t>
      </w:r>
      <w:r w:rsidR="00C362B7" w:rsidRPr="00AF6959">
        <w:rPr>
          <w:rFonts w:ascii="Arial" w:hAnsi="Arial" w:cs="Arial"/>
          <w:sz w:val="24"/>
          <w:szCs w:val="24"/>
        </w:rPr>
        <w:t>«Руководителям учреждений устанавливаются выплаты стимулирующего характера и компенсационные выплаты, предусмотренные разделами 9-10 настоящего Положения. Размеры и условия осуществления выплат стимулирующего характера и компенсационных выплат руководителям учреждений ежегодно устанавливаются учредителем и закрепляются в дополнительном соглашении к трудовому договору руководителя учреждения»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>Нарушение: учредителем не установлены размеры и условия осуществления выплат стимулирующего характера и компенсационных выплат руководителям учреждений.</w:t>
      </w:r>
    </w:p>
    <w:p w:rsidR="00C362B7" w:rsidRPr="00AF6959" w:rsidRDefault="00A976D5" w:rsidP="00D7759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AF6959">
        <w:rPr>
          <w:rFonts w:ascii="Arial" w:hAnsi="Arial" w:cs="Arial"/>
          <w:sz w:val="24"/>
          <w:szCs w:val="24"/>
        </w:rPr>
        <w:t>В управлении культуры должно быть утверждено положение, в котором учредитель распределяет централизованный фонд на выплаты стимулирующего характера, размеры премиальных выплат по каждой выплате и условия назначения стимулирующей выплаты (приложение №10 к Положению):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>- за качество выполняемых работ;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AF6959">
        <w:rPr>
          <w:rFonts w:ascii="Arial" w:hAnsi="Arial" w:cs="Arial"/>
          <w:sz w:val="24"/>
          <w:szCs w:val="24"/>
        </w:rPr>
        <w:t xml:space="preserve"> за выполнение объемных показателей, характеризующих результаты деятельности муниципальных учреждений…, в зависимости от группы</w:t>
      </w:r>
      <w:r>
        <w:rPr>
          <w:rFonts w:ascii="Arial" w:hAnsi="Arial" w:cs="Arial"/>
          <w:sz w:val="24"/>
          <w:szCs w:val="24"/>
        </w:rPr>
        <w:t xml:space="preserve"> по</w:t>
      </w:r>
      <w:r w:rsidRPr="00AF6959">
        <w:rPr>
          <w:rFonts w:ascii="Arial" w:hAnsi="Arial" w:cs="Arial"/>
          <w:sz w:val="24"/>
          <w:szCs w:val="24"/>
        </w:rPr>
        <w:t xml:space="preserve"> оплат</w:t>
      </w:r>
      <w:r>
        <w:rPr>
          <w:rFonts w:ascii="Arial" w:hAnsi="Arial" w:cs="Arial"/>
          <w:sz w:val="24"/>
          <w:szCs w:val="24"/>
        </w:rPr>
        <w:t>е</w:t>
      </w:r>
      <w:r w:rsidRPr="00AF6959">
        <w:rPr>
          <w:rFonts w:ascii="Arial" w:hAnsi="Arial" w:cs="Arial"/>
          <w:sz w:val="24"/>
          <w:szCs w:val="24"/>
        </w:rPr>
        <w:t xml:space="preserve"> труда;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>- премии и разовые премии к знаменательным датам;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AF6959">
        <w:rPr>
          <w:rFonts w:ascii="Arial" w:hAnsi="Arial" w:cs="Arial"/>
          <w:sz w:val="24"/>
          <w:szCs w:val="24"/>
        </w:rPr>
        <w:t>- материальную помощь.</w:t>
      </w:r>
    </w:p>
    <w:p w:rsidR="00C362B7" w:rsidRPr="00D7759B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D7759B">
        <w:rPr>
          <w:rFonts w:ascii="Arial" w:hAnsi="Arial" w:cs="Arial"/>
          <w:sz w:val="24"/>
          <w:szCs w:val="24"/>
        </w:rPr>
        <w:t>Качество выполняемых работ – п.10.2.2. Положения, стимулирующие выплаты при поощрении, награждении знаками отличия, грамотами и т.д. –  размер выплат при разли</w:t>
      </w:r>
      <w:r>
        <w:rPr>
          <w:rFonts w:ascii="Arial" w:hAnsi="Arial" w:cs="Arial"/>
          <w:sz w:val="24"/>
          <w:szCs w:val="24"/>
        </w:rPr>
        <w:t>чных награждениях, поощрениях не установлен.</w:t>
      </w:r>
    </w:p>
    <w:p w:rsidR="00C362B7" w:rsidRPr="00AF6959" w:rsidRDefault="00C362B7" w:rsidP="00D7759B">
      <w:pPr>
        <w:jc w:val="both"/>
        <w:rPr>
          <w:rFonts w:ascii="Arial" w:hAnsi="Arial" w:cs="Arial"/>
          <w:sz w:val="24"/>
          <w:szCs w:val="24"/>
        </w:rPr>
      </w:pPr>
      <w:r w:rsidRPr="00D7759B">
        <w:rPr>
          <w:rFonts w:ascii="Arial" w:hAnsi="Arial" w:cs="Arial"/>
          <w:sz w:val="24"/>
          <w:szCs w:val="24"/>
        </w:rPr>
        <w:t xml:space="preserve">Выполнение объемных показателей, характеризующих результаты деятельности муниципальных учреждений…, в зависимости от группы оплаты труда – п.2.1.1. Приложения №10 к Положению – «устанавливаются учредителем по итогам </w:t>
      </w:r>
      <w:r w:rsidRPr="00D7759B">
        <w:rPr>
          <w:rFonts w:ascii="Arial" w:hAnsi="Arial" w:cs="Arial"/>
          <w:sz w:val="24"/>
          <w:szCs w:val="24"/>
        </w:rPr>
        <w:lastRenderedPageBreak/>
        <w:t xml:space="preserve">месяца, квартала, года». Управлением культуры не определена </w:t>
      </w:r>
      <w:r w:rsidRPr="00AF6959">
        <w:rPr>
          <w:rFonts w:ascii="Arial" w:hAnsi="Arial" w:cs="Arial"/>
          <w:sz w:val="24"/>
          <w:szCs w:val="24"/>
        </w:rPr>
        <w:t xml:space="preserve">периодичность установления данных выплат. </w:t>
      </w:r>
    </w:p>
    <w:p w:rsidR="00C362B7" w:rsidRDefault="00A976D5" w:rsidP="00D7759B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AF6959">
        <w:rPr>
          <w:rFonts w:ascii="Arial" w:hAnsi="Arial" w:cs="Arial"/>
          <w:sz w:val="24"/>
          <w:szCs w:val="24"/>
        </w:rPr>
        <w:t>Раздел 3 приложения №10 к Положению – «Показатели, характеризующие результаты деятельности учреждений культуры, искусства, кино и образовательных учреждений культуры утверждаются ежегодно по каждому учреждению приказом учредителя». Управление культуры не утверждает показатели. Руководителями соответственно не предоставляется информация о выполнении объемных показателей.</w:t>
      </w:r>
    </w:p>
    <w:p w:rsidR="00C362B7" w:rsidRPr="00AF6959" w:rsidRDefault="00A976D5" w:rsidP="00D7759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C362B7" w:rsidRPr="00AF6959">
        <w:rPr>
          <w:rFonts w:ascii="Arial" w:hAnsi="Arial" w:cs="Arial"/>
          <w:sz w:val="24"/>
          <w:szCs w:val="24"/>
        </w:rPr>
        <w:t>Пункт 2.1.2 Приложения №10 к Положению «Допускается выплата премий, разовых премий к знаменательным датам и материальной помощи руководителям…» Управлением культуры не установлено, к каким знаменательным датам производятся выплаты и в каких размерах. Не установлено, в каких случаях и размерах производится выплата материальной помощи.</w:t>
      </w:r>
    </w:p>
    <w:p w:rsidR="00C362B7" w:rsidRPr="00F348AB" w:rsidRDefault="00A976D5" w:rsidP="00D7759B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C362B7" w:rsidRPr="00AF6959">
        <w:rPr>
          <w:rFonts w:ascii="Arial" w:hAnsi="Arial" w:cs="Arial"/>
          <w:sz w:val="24"/>
          <w:szCs w:val="24"/>
        </w:rPr>
        <w:t xml:space="preserve">Пункт 8.3. Положения – «Решения о выполнении условий осуществления выплат стимулирующего характера за интенсивность и высокие результаты, сложность и напряженность, качество выполняемой работы руководителям учреждений и их назначении ежемесячно принимаются создаваемой учредителем комиссией по установлению стимулирующих выплат». В Управлении культуры </w:t>
      </w:r>
      <w:r w:rsidR="00C362B7" w:rsidRPr="00F348AB">
        <w:rPr>
          <w:rFonts w:ascii="Arial" w:hAnsi="Arial" w:cs="Arial"/>
          <w:bCs/>
          <w:sz w:val="24"/>
          <w:szCs w:val="24"/>
        </w:rPr>
        <w:t>не создана комиссия по установлению стимулирующих выплат.</w:t>
      </w:r>
    </w:p>
    <w:p w:rsidR="00C362B7" w:rsidRPr="00AF6959" w:rsidRDefault="00C362B7" w:rsidP="000B396C">
      <w:pPr>
        <w:jc w:val="both"/>
        <w:rPr>
          <w:rFonts w:ascii="Arial" w:hAnsi="Arial" w:cs="Arial"/>
          <w:sz w:val="24"/>
          <w:szCs w:val="24"/>
        </w:rPr>
      </w:pPr>
    </w:p>
    <w:p w:rsidR="00C362B7" w:rsidRPr="00EB206D" w:rsidRDefault="00A976D5" w:rsidP="00B71317">
      <w:pPr>
        <w:pStyle w:val="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EB206D">
        <w:rPr>
          <w:rFonts w:ascii="Arial" w:hAnsi="Arial" w:cs="Arial"/>
          <w:sz w:val="24"/>
          <w:szCs w:val="24"/>
        </w:rPr>
        <w:t>В соответствии с пунктом 12.2. Постановления от 01.04.2011 № 49-п «Об утверждении Положения об оплате труда работников муниципальных учреждений культуры, искусства, кино и образовательных учреждений культуры Тяжинского района Кемеровской области» и Положений об оплате труда работников принятых в каждом учреждении фонд оплаты труда работников учреждения формируется на календарный год исходя из  лимитов бюджетных обязательств местного бюджета,  платных услуг и иной  приносящей доход деятельности.</w:t>
      </w:r>
    </w:p>
    <w:p w:rsidR="00C362B7" w:rsidRPr="00EB206D" w:rsidRDefault="00C362B7" w:rsidP="000B1122">
      <w:pPr>
        <w:jc w:val="both"/>
        <w:rPr>
          <w:rFonts w:ascii="Arial" w:hAnsi="Arial" w:cs="Arial"/>
          <w:sz w:val="24"/>
          <w:szCs w:val="24"/>
        </w:rPr>
      </w:pPr>
      <w:r w:rsidRPr="00EB206D">
        <w:rPr>
          <w:rFonts w:ascii="Arial" w:hAnsi="Arial" w:cs="Arial"/>
          <w:sz w:val="24"/>
          <w:szCs w:val="24"/>
        </w:rPr>
        <w:t>Штатное расписание учреждения утверждается руководителем учреждения и включает в себя все должности</w:t>
      </w:r>
      <w:r>
        <w:rPr>
          <w:rFonts w:ascii="Arial" w:hAnsi="Arial" w:cs="Arial"/>
          <w:sz w:val="24"/>
          <w:szCs w:val="24"/>
        </w:rPr>
        <w:t xml:space="preserve"> руководителей, специалистов,</w:t>
      </w:r>
      <w:r w:rsidRPr="00EB206D">
        <w:rPr>
          <w:rFonts w:ascii="Arial" w:hAnsi="Arial" w:cs="Arial"/>
          <w:sz w:val="24"/>
          <w:szCs w:val="24"/>
        </w:rPr>
        <w:t xml:space="preserve"> служащих и рабочих данного учреждения в пределах выделенных средств на оплату труда. </w:t>
      </w:r>
    </w:p>
    <w:p w:rsidR="00C362B7" w:rsidRPr="00EB206D" w:rsidRDefault="00C362B7" w:rsidP="000B1122">
      <w:pPr>
        <w:jc w:val="both"/>
        <w:rPr>
          <w:rFonts w:ascii="Arial" w:hAnsi="Arial" w:cs="Arial"/>
          <w:sz w:val="24"/>
          <w:szCs w:val="24"/>
        </w:rPr>
      </w:pPr>
      <w:r w:rsidRPr="00EB206D">
        <w:rPr>
          <w:rFonts w:ascii="Arial" w:hAnsi="Arial" w:cs="Arial"/>
          <w:sz w:val="24"/>
          <w:szCs w:val="24"/>
        </w:rPr>
        <w:t>В ходе проверки формирования фондов оплаты труда были проверены штатные расписания следующих бюджетных учреждений культуры:</w:t>
      </w:r>
    </w:p>
    <w:p w:rsidR="00C362B7" w:rsidRPr="00EB206D" w:rsidRDefault="00C362B7" w:rsidP="000B1122">
      <w:pPr>
        <w:jc w:val="both"/>
        <w:rPr>
          <w:rFonts w:ascii="Arial" w:hAnsi="Arial" w:cs="Arial"/>
          <w:sz w:val="24"/>
          <w:szCs w:val="24"/>
        </w:rPr>
      </w:pPr>
      <w:r w:rsidRPr="00EB206D">
        <w:rPr>
          <w:rFonts w:ascii="Arial" w:hAnsi="Arial" w:cs="Arial"/>
          <w:sz w:val="24"/>
          <w:szCs w:val="24"/>
        </w:rPr>
        <w:t>- МБУДО «Детская школа искусств № 31»,</w:t>
      </w:r>
    </w:p>
    <w:p w:rsidR="00C362B7" w:rsidRPr="00EB206D" w:rsidRDefault="00C362B7" w:rsidP="000B1122">
      <w:pPr>
        <w:jc w:val="both"/>
        <w:rPr>
          <w:rFonts w:ascii="Arial" w:hAnsi="Arial" w:cs="Arial"/>
          <w:sz w:val="24"/>
          <w:szCs w:val="24"/>
        </w:rPr>
      </w:pPr>
      <w:r w:rsidRPr="00EB206D">
        <w:rPr>
          <w:rFonts w:ascii="Arial" w:hAnsi="Arial" w:cs="Arial"/>
          <w:sz w:val="24"/>
          <w:szCs w:val="24"/>
        </w:rPr>
        <w:t>- МБУДО «Детская художественная школа № 13»,</w:t>
      </w:r>
    </w:p>
    <w:p w:rsidR="00C362B7" w:rsidRPr="00EB206D" w:rsidRDefault="00C362B7" w:rsidP="000B1122">
      <w:pPr>
        <w:jc w:val="both"/>
        <w:rPr>
          <w:rFonts w:ascii="Arial" w:hAnsi="Arial" w:cs="Arial"/>
          <w:sz w:val="24"/>
          <w:szCs w:val="24"/>
        </w:rPr>
      </w:pPr>
      <w:r w:rsidRPr="00EB206D">
        <w:rPr>
          <w:rFonts w:ascii="Arial" w:hAnsi="Arial" w:cs="Arial"/>
          <w:sz w:val="24"/>
          <w:szCs w:val="24"/>
        </w:rPr>
        <w:t>- МБУК «</w:t>
      </w:r>
      <w:proofErr w:type="spellStart"/>
      <w:r w:rsidRPr="00EB206D">
        <w:rPr>
          <w:rFonts w:ascii="Arial" w:hAnsi="Arial" w:cs="Arial"/>
          <w:sz w:val="24"/>
          <w:szCs w:val="24"/>
        </w:rPr>
        <w:t>Тяжинская</w:t>
      </w:r>
      <w:proofErr w:type="spellEnd"/>
      <w:r w:rsidRPr="00EB206D">
        <w:rPr>
          <w:rFonts w:ascii="Arial" w:hAnsi="Arial" w:cs="Arial"/>
          <w:sz w:val="24"/>
          <w:szCs w:val="24"/>
        </w:rPr>
        <w:t xml:space="preserve"> централизованная библиотечная система»,</w:t>
      </w:r>
    </w:p>
    <w:p w:rsidR="00C362B7" w:rsidRPr="00EB206D" w:rsidRDefault="00C362B7" w:rsidP="000B1122">
      <w:pPr>
        <w:jc w:val="both"/>
        <w:rPr>
          <w:rFonts w:ascii="Arial" w:hAnsi="Arial" w:cs="Arial"/>
          <w:sz w:val="24"/>
          <w:szCs w:val="24"/>
        </w:rPr>
      </w:pPr>
      <w:r w:rsidRPr="00EB206D">
        <w:rPr>
          <w:rFonts w:ascii="Arial" w:hAnsi="Arial" w:cs="Arial"/>
          <w:sz w:val="24"/>
          <w:szCs w:val="24"/>
        </w:rPr>
        <w:t>- МБУК РДК «Юбилейный»,</w:t>
      </w:r>
    </w:p>
    <w:p w:rsidR="00C362B7" w:rsidRDefault="00C362B7" w:rsidP="000B1122">
      <w:pPr>
        <w:jc w:val="both"/>
        <w:rPr>
          <w:rFonts w:ascii="Arial" w:hAnsi="Arial" w:cs="Arial"/>
          <w:sz w:val="24"/>
          <w:szCs w:val="24"/>
        </w:rPr>
      </w:pPr>
      <w:r w:rsidRPr="00EB206D">
        <w:rPr>
          <w:rFonts w:ascii="Arial" w:hAnsi="Arial" w:cs="Arial"/>
          <w:sz w:val="24"/>
          <w:szCs w:val="24"/>
        </w:rPr>
        <w:t>- МБУК «Центр народного творчества и культурно - досуговой деятельности».</w:t>
      </w:r>
    </w:p>
    <w:p w:rsidR="00C362B7" w:rsidRPr="00013F1D" w:rsidRDefault="00C362B7" w:rsidP="0063255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13F1D">
        <w:rPr>
          <w:rFonts w:ascii="Arial" w:hAnsi="Arial" w:cs="Arial"/>
          <w:sz w:val="24"/>
          <w:szCs w:val="24"/>
        </w:rPr>
        <w:t>В ходе проверки штатных расписаний установлены следующие недостатки:</w:t>
      </w:r>
    </w:p>
    <w:p w:rsidR="00C362B7" w:rsidRPr="00013F1D" w:rsidRDefault="00C362B7" w:rsidP="0063255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13F1D">
        <w:rPr>
          <w:rFonts w:ascii="Arial" w:hAnsi="Arial" w:cs="Arial"/>
          <w:sz w:val="24"/>
          <w:szCs w:val="24"/>
        </w:rPr>
        <w:t>- во всех не заполнено поле «номер документа»;</w:t>
      </w:r>
    </w:p>
    <w:p w:rsidR="00C362B7" w:rsidRPr="00013F1D" w:rsidRDefault="00C362B7" w:rsidP="00013F1D">
      <w:pPr>
        <w:jc w:val="both"/>
        <w:rPr>
          <w:rFonts w:ascii="Arial" w:hAnsi="Arial" w:cs="Arial"/>
          <w:sz w:val="24"/>
          <w:szCs w:val="24"/>
        </w:rPr>
      </w:pPr>
      <w:r w:rsidRPr="00013F1D">
        <w:rPr>
          <w:rFonts w:ascii="Arial" w:hAnsi="Arial" w:cs="Arial"/>
          <w:sz w:val="24"/>
          <w:szCs w:val="24"/>
        </w:rPr>
        <w:t>- в штатном расписании МБУДО «Детская школа искусств № 31» на период 2017г. с 01 сентября 2017г., в грифе утверждения документа не указан номер приказа, которым был утвержден данный документ, отсутствует сам приказ об утверждении.</w:t>
      </w:r>
    </w:p>
    <w:p w:rsidR="00C362B7" w:rsidRPr="00EB206D" w:rsidRDefault="00C362B7" w:rsidP="00013F1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13F1D">
        <w:rPr>
          <w:rFonts w:ascii="Arial" w:hAnsi="Arial" w:cs="Arial"/>
          <w:sz w:val="24"/>
          <w:szCs w:val="24"/>
        </w:rPr>
        <w:t>- в штатном расписании МБУК «Центр народного творчества и культурно - досуговой деятельности» (дополнительно) на период 2017г. с 01 января 2017г. в грифе утверждения документа не внесены реквизиты приказа, которым был утвержден данный документ.</w:t>
      </w:r>
    </w:p>
    <w:p w:rsidR="00C362B7" w:rsidRDefault="00A976D5" w:rsidP="000B11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EB206D">
        <w:rPr>
          <w:rFonts w:ascii="Arial" w:hAnsi="Arial" w:cs="Arial"/>
          <w:sz w:val="24"/>
          <w:szCs w:val="24"/>
        </w:rPr>
        <w:t>Проверена правильность расчетов для у</w:t>
      </w:r>
      <w:r w:rsidR="00C362B7">
        <w:rPr>
          <w:rFonts w:ascii="Arial" w:hAnsi="Arial" w:cs="Arial"/>
          <w:sz w:val="24"/>
          <w:szCs w:val="24"/>
        </w:rPr>
        <w:t>становления размера должностных окладов</w:t>
      </w:r>
      <w:r w:rsidR="00C362B7" w:rsidRPr="00EB206D">
        <w:rPr>
          <w:rFonts w:ascii="Arial" w:hAnsi="Arial" w:cs="Arial"/>
          <w:sz w:val="24"/>
          <w:szCs w:val="24"/>
        </w:rPr>
        <w:t xml:space="preserve"> директоров вышеуказанных учреждений культуры. </w:t>
      </w:r>
    </w:p>
    <w:p w:rsidR="00C362B7" w:rsidRPr="00EB206D" w:rsidRDefault="00C362B7" w:rsidP="000B1122">
      <w:pPr>
        <w:jc w:val="both"/>
        <w:rPr>
          <w:rFonts w:ascii="Arial" w:hAnsi="Arial" w:cs="Arial"/>
          <w:sz w:val="24"/>
          <w:szCs w:val="24"/>
        </w:rPr>
      </w:pPr>
      <w:r w:rsidRPr="00EB206D">
        <w:rPr>
          <w:rFonts w:ascii="Arial" w:hAnsi="Arial" w:cs="Arial"/>
          <w:sz w:val="24"/>
          <w:szCs w:val="24"/>
        </w:rPr>
        <w:t>Приказом от 20.03.2017г. № 8 «О внесении изменений в Положение об оплате труда работников МБУК «</w:t>
      </w:r>
      <w:proofErr w:type="spellStart"/>
      <w:r w:rsidRPr="00EB206D">
        <w:rPr>
          <w:rFonts w:ascii="Arial" w:hAnsi="Arial" w:cs="Arial"/>
          <w:sz w:val="24"/>
          <w:szCs w:val="24"/>
        </w:rPr>
        <w:t>ЦНТиКДД</w:t>
      </w:r>
      <w:proofErr w:type="spellEnd"/>
      <w:r w:rsidRPr="00EB206D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, распространяюще</w:t>
      </w:r>
      <w:r w:rsidRPr="00EB206D">
        <w:rPr>
          <w:rFonts w:ascii="Arial" w:hAnsi="Arial" w:cs="Arial"/>
          <w:sz w:val="24"/>
          <w:szCs w:val="24"/>
        </w:rPr>
        <w:t xml:space="preserve">мся на правоотношения, </w:t>
      </w:r>
      <w:r w:rsidRPr="00EB206D">
        <w:rPr>
          <w:rFonts w:ascii="Arial" w:hAnsi="Arial" w:cs="Arial"/>
          <w:sz w:val="24"/>
          <w:szCs w:val="24"/>
        </w:rPr>
        <w:lastRenderedPageBreak/>
        <w:t>возникшие с 01.01.2017г., МБУК «Центр народного творчества и культурно - досуговой деятельности» уточн</w:t>
      </w:r>
      <w:r>
        <w:rPr>
          <w:rFonts w:ascii="Arial" w:hAnsi="Arial" w:cs="Arial"/>
          <w:sz w:val="24"/>
          <w:szCs w:val="24"/>
        </w:rPr>
        <w:t>ен</w:t>
      </w:r>
      <w:r w:rsidRPr="00EB206D">
        <w:rPr>
          <w:rFonts w:ascii="Arial" w:hAnsi="Arial" w:cs="Arial"/>
          <w:sz w:val="24"/>
          <w:szCs w:val="24"/>
        </w:rPr>
        <w:t xml:space="preserve"> перечень должностей работников, относимых к основному персоналу. Этот перечень необходим для расчета размера должностного оклада руководителя учреждения.  В уточненном перечне </w:t>
      </w:r>
      <w:r>
        <w:rPr>
          <w:rFonts w:ascii="Arial" w:hAnsi="Arial" w:cs="Arial"/>
          <w:sz w:val="24"/>
          <w:szCs w:val="24"/>
        </w:rPr>
        <w:t>исключены</w:t>
      </w:r>
      <w:r w:rsidRPr="00EB206D">
        <w:rPr>
          <w:rFonts w:ascii="Arial" w:hAnsi="Arial" w:cs="Arial"/>
          <w:sz w:val="24"/>
          <w:szCs w:val="24"/>
        </w:rPr>
        <w:t xml:space="preserve"> следующие должности работников, относимых к основному персоналу: заведующий автоклубом и заведующий хозяйством. В штатном расписании расчет должностного оклада директора произведен на основании перечня должностей работников, относимых к основному персоналу, утвержденному приказом от 20.12.2016г. № 17-од. После утверждения нового перечня перерасчет должностного оклада директора не произведен.</w:t>
      </w:r>
    </w:p>
    <w:p w:rsidR="00C362B7" w:rsidRPr="00EB206D" w:rsidRDefault="00A976D5" w:rsidP="000B11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EB206D">
        <w:rPr>
          <w:rFonts w:ascii="Arial" w:hAnsi="Arial" w:cs="Arial"/>
          <w:sz w:val="24"/>
          <w:szCs w:val="24"/>
        </w:rPr>
        <w:t>Подобная ситуация в МБУДО «Детская школа искусств № 31», МБУДО «Детская художественная школа № 13».</w:t>
      </w:r>
    </w:p>
    <w:p w:rsidR="00C362B7" w:rsidRPr="00EB206D" w:rsidRDefault="00C362B7" w:rsidP="00032036">
      <w:pPr>
        <w:jc w:val="both"/>
        <w:rPr>
          <w:rFonts w:ascii="Arial" w:hAnsi="Arial" w:cs="Arial"/>
          <w:sz w:val="24"/>
          <w:szCs w:val="24"/>
        </w:rPr>
      </w:pPr>
      <w:r w:rsidRPr="00EB206D">
        <w:rPr>
          <w:rFonts w:ascii="Arial" w:hAnsi="Arial" w:cs="Arial"/>
          <w:sz w:val="24"/>
          <w:szCs w:val="24"/>
        </w:rPr>
        <w:t>В МБУК «</w:t>
      </w:r>
      <w:proofErr w:type="spellStart"/>
      <w:r w:rsidRPr="00EB206D">
        <w:rPr>
          <w:rFonts w:ascii="Arial" w:hAnsi="Arial" w:cs="Arial"/>
          <w:sz w:val="24"/>
          <w:szCs w:val="24"/>
        </w:rPr>
        <w:t>Тяжинская</w:t>
      </w:r>
      <w:proofErr w:type="spellEnd"/>
      <w:r w:rsidRPr="00EB206D">
        <w:rPr>
          <w:rFonts w:ascii="Arial" w:hAnsi="Arial" w:cs="Arial"/>
          <w:sz w:val="24"/>
          <w:szCs w:val="24"/>
        </w:rPr>
        <w:t xml:space="preserve"> централизованная библиотечная система» и МБУК РДК «Юбилейный» в расчетах должностного оклада директора не указаны занимаемые должности работников. По этим расчетам не видно</w:t>
      </w:r>
      <w:r w:rsidR="00F348A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(не установлено),</w:t>
      </w:r>
      <w:r w:rsidRPr="00EB206D">
        <w:rPr>
          <w:rFonts w:ascii="Arial" w:hAnsi="Arial" w:cs="Arial"/>
          <w:sz w:val="24"/>
          <w:szCs w:val="24"/>
        </w:rPr>
        <w:t xml:space="preserve"> кто из работников отнесен к основному персоналу.</w:t>
      </w:r>
    </w:p>
    <w:p w:rsidR="00C362B7" w:rsidRPr="00EB206D" w:rsidRDefault="00A976D5" w:rsidP="0003203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EB206D">
        <w:rPr>
          <w:rFonts w:ascii="Arial" w:hAnsi="Arial" w:cs="Arial"/>
          <w:sz w:val="24"/>
          <w:szCs w:val="24"/>
        </w:rPr>
        <w:t>Должностной оклад заместителя директора в МБУДО «Детская школа искусств № 31» установлен в соответствии с пунктом 8.2.6. Положения об оплате труда работников МБУДО «Детская школа искусств № 31». Нарушений не установлено.</w:t>
      </w:r>
    </w:p>
    <w:p w:rsidR="00C362B7" w:rsidRDefault="00A976D5" w:rsidP="0003203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C362B7" w:rsidRPr="00EB206D">
        <w:rPr>
          <w:rFonts w:ascii="Arial" w:hAnsi="Arial" w:cs="Arial"/>
          <w:sz w:val="24"/>
          <w:szCs w:val="24"/>
        </w:rPr>
        <w:t>Проведена проверка соответствия окладов работников учреждений, установленных в штатных расписаниях, Положениям об оплате труда работников.</w:t>
      </w:r>
    </w:p>
    <w:p w:rsidR="00C362B7" w:rsidRDefault="00A976D5" w:rsidP="0003203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EB206D">
        <w:rPr>
          <w:rFonts w:ascii="Arial" w:hAnsi="Arial" w:cs="Arial"/>
          <w:sz w:val="24"/>
          <w:szCs w:val="24"/>
        </w:rPr>
        <w:t xml:space="preserve">В результате проверки установлено, что в МБУК «Центр народного творчества и культурно - досуговой деятельности» в </w:t>
      </w:r>
      <w:proofErr w:type="spellStart"/>
      <w:r w:rsidR="00C362B7" w:rsidRPr="00EB206D">
        <w:rPr>
          <w:rFonts w:ascii="Arial" w:hAnsi="Arial" w:cs="Arial"/>
          <w:sz w:val="24"/>
          <w:szCs w:val="24"/>
        </w:rPr>
        <w:t>Акимо</w:t>
      </w:r>
      <w:proofErr w:type="spellEnd"/>
      <w:r w:rsidR="00C362B7" w:rsidRPr="00EB206D">
        <w:rPr>
          <w:rFonts w:ascii="Arial" w:hAnsi="Arial" w:cs="Arial"/>
          <w:sz w:val="24"/>
          <w:szCs w:val="24"/>
        </w:rPr>
        <w:t xml:space="preserve">-Анненском СДК - филиале № 9, </w:t>
      </w:r>
      <w:proofErr w:type="spellStart"/>
      <w:r w:rsidR="00C362B7" w:rsidRPr="00EB206D">
        <w:rPr>
          <w:rFonts w:ascii="Arial" w:hAnsi="Arial" w:cs="Arial"/>
          <w:sz w:val="24"/>
          <w:szCs w:val="24"/>
        </w:rPr>
        <w:t>Изындаевском</w:t>
      </w:r>
      <w:proofErr w:type="spellEnd"/>
      <w:r w:rsidR="00C362B7" w:rsidRPr="00EB206D">
        <w:rPr>
          <w:rFonts w:ascii="Arial" w:hAnsi="Arial" w:cs="Arial"/>
          <w:sz w:val="24"/>
          <w:szCs w:val="24"/>
        </w:rPr>
        <w:t xml:space="preserve"> СДК - филиале № 21 и </w:t>
      </w:r>
      <w:proofErr w:type="spellStart"/>
      <w:r w:rsidR="00C362B7" w:rsidRPr="00EB206D">
        <w:rPr>
          <w:rFonts w:ascii="Arial" w:hAnsi="Arial" w:cs="Arial"/>
          <w:sz w:val="24"/>
          <w:szCs w:val="24"/>
        </w:rPr>
        <w:t>Ступишинском</w:t>
      </w:r>
      <w:proofErr w:type="spellEnd"/>
      <w:r w:rsidR="00C362B7" w:rsidRPr="00EB206D">
        <w:rPr>
          <w:rFonts w:ascii="Arial" w:hAnsi="Arial" w:cs="Arial"/>
          <w:sz w:val="24"/>
          <w:szCs w:val="24"/>
        </w:rPr>
        <w:t xml:space="preserve"> СДК - филиале № 13 руководителю коллектива установлен должн</w:t>
      </w:r>
      <w:r w:rsidR="00C362B7">
        <w:rPr>
          <w:rFonts w:ascii="Arial" w:hAnsi="Arial" w:cs="Arial"/>
          <w:sz w:val="24"/>
          <w:szCs w:val="24"/>
        </w:rPr>
        <w:t>остной оклад в размере – 5902 рублей</w:t>
      </w:r>
      <w:r w:rsidR="00C362B7" w:rsidRPr="00EB206D">
        <w:rPr>
          <w:rFonts w:ascii="Arial" w:hAnsi="Arial" w:cs="Arial"/>
          <w:sz w:val="24"/>
          <w:szCs w:val="24"/>
        </w:rPr>
        <w:t xml:space="preserve"> (0,25*5902,00=1475,50). В соответствии с Положением об оплате труда работников МБУК «</w:t>
      </w:r>
      <w:proofErr w:type="spellStart"/>
      <w:r w:rsidR="00C362B7" w:rsidRPr="00EB206D">
        <w:rPr>
          <w:rFonts w:ascii="Arial" w:hAnsi="Arial" w:cs="Arial"/>
          <w:sz w:val="24"/>
          <w:szCs w:val="24"/>
        </w:rPr>
        <w:t>ЦНТиКДД</w:t>
      </w:r>
      <w:proofErr w:type="spellEnd"/>
      <w:r w:rsidR="00C362B7" w:rsidRPr="00EB206D">
        <w:rPr>
          <w:rFonts w:ascii="Arial" w:hAnsi="Arial" w:cs="Arial"/>
          <w:sz w:val="24"/>
          <w:szCs w:val="24"/>
        </w:rPr>
        <w:t>» с изменениями от 20.12.2016г. в Профессиональных квалификационных группах должностей руководителей, специалистов и служащих в сфере культуры, искусства и кинематографии Кемеровской области есть должность руководителя коллектива самодеятельного искусства с д</w:t>
      </w:r>
      <w:r w:rsidR="00C362B7">
        <w:rPr>
          <w:rFonts w:ascii="Arial" w:hAnsi="Arial" w:cs="Arial"/>
          <w:sz w:val="24"/>
          <w:szCs w:val="24"/>
        </w:rPr>
        <w:t>олжностным окладом – 4673 рублей</w:t>
      </w:r>
      <w:r w:rsidR="00C362B7" w:rsidRPr="00EB206D">
        <w:rPr>
          <w:rFonts w:ascii="Arial" w:hAnsi="Arial" w:cs="Arial"/>
          <w:sz w:val="24"/>
          <w:szCs w:val="24"/>
        </w:rPr>
        <w:t xml:space="preserve">. </w:t>
      </w:r>
    </w:p>
    <w:p w:rsidR="00C362B7" w:rsidRPr="00EB206D" w:rsidRDefault="00A976D5" w:rsidP="0003203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EB206D">
        <w:rPr>
          <w:rFonts w:ascii="Arial" w:hAnsi="Arial" w:cs="Arial"/>
          <w:sz w:val="24"/>
          <w:szCs w:val="24"/>
        </w:rPr>
        <w:t xml:space="preserve">В </w:t>
      </w:r>
      <w:proofErr w:type="spellStart"/>
      <w:r w:rsidR="00C362B7" w:rsidRPr="00EB206D">
        <w:rPr>
          <w:rFonts w:ascii="Arial" w:hAnsi="Arial" w:cs="Arial"/>
          <w:sz w:val="24"/>
          <w:szCs w:val="24"/>
        </w:rPr>
        <w:t>Новоподзорновском</w:t>
      </w:r>
      <w:proofErr w:type="spellEnd"/>
      <w:r w:rsidR="00C362B7" w:rsidRPr="00EB206D">
        <w:rPr>
          <w:rFonts w:ascii="Arial" w:hAnsi="Arial" w:cs="Arial"/>
          <w:sz w:val="24"/>
          <w:szCs w:val="24"/>
        </w:rPr>
        <w:t xml:space="preserve"> СДК – филиале № 27 установлена штатная единица</w:t>
      </w:r>
      <w:r w:rsidR="00C362B7">
        <w:rPr>
          <w:rFonts w:ascii="Arial" w:hAnsi="Arial" w:cs="Arial"/>
          <w:sz w:val="24"/>
          <w:szCs w:val="24"/>
        </w:rPr>
        <w:t xml:space="preserve"> швеи с окладом – 4041 рублей</w:t>
      </w:r>
      <w:r w:rsidR="00C362B7" w:rsidRPr="00EB206D">
        <w:rPr>
          <w:rFonts w:ascii="Arial" w:hAnsi="Arial" w:cs="Arial"/>
          <w:sz w:val="24"/>
          <w:szCs w:val="24"/>
        </w:rPr>
        <w:t xml:space="preserve">. В соответствии с Профессиональными квалификационными группами профессий рабочих этому окладу соответствует наименование должностей рабочих, по которым предусмотрено присвоение 7 разряда работ в соответствии с Единым </w:t>
      </w:r>
      <w:proofErr w:type="spellStart"/>
      <w:r w:rsidR="00C362B7" w:rsidRPr="00EB206D">
        <w:rPr>
          <w:rFonts w:ascii="Arial" w:hAnsi="Arial" w:cs="Arial"/>
          <w:sz w:val="24"/>
          <w:szCs w:val="24"/>
        </w:rPr>
        <w:t>тарифно</w:t>
      </w:r>
      <w:proofErr w:type="spellEnd"/>
      <w:r w:rsidR="00C362B7" w:rsidRPr="00EB206D">
        <w:rPr>
          <w:rFonts w:ascii="Arial" w:hAnsi="Arial" w:cs="Arial"/>
          <w:sz w:val="24"/>
          <w:szCs w:val="24"/>
        </w:rPr>
        <w:t xml:space="preserve"> – квалификационным справочником работ и профессий рабочих. Согласно этому справочнику диапазон разрядов у швеи</w:t>
      </w:r>
      <w:r w:rsidR="00FF7D34">
        <w:rPr>
          <w:rFonts w:ascii="Arial" w:hAnsi="Arial" w:cs="Arial"/>
          <w:sz w:val="24"/>
          <w:szCs w:val="24"/>
        </w:rPr>
        <w:t xml:space="preserve"> </w:t>
      </w:r>
      <w:r w:rsidR="00C362B7" w:rsidRPr="00EB206D">
        <w:rPr>
          <w:rFonts w:ascii="Arial" w:hAnsi="Arial" w:cs="Arial"/>
          <w:sz w:val="24"/>
          <w:szCs w:val="24"/>
        </w:rPr>
        <w:t>с 2 по 6.</w:t>
      </w:r>
    </w:p>
    <w:p w:rsidR="00C362B7" w:rsidRDefault="00A976D5" w:rsidP="0003203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EB206D">
        <w:rPr>
          <w:rFonts w:ascii="Arial" w:hAnsi="Arial" w:cs="Arial"/>
          <w:sz w:val="24"/>
          <w:szCs w:val="24"/>
        </w:rPr>
        <w:t>В штатном расписании МБУДО «Детская школа искусств № 31» установлена штатная единица настройщика пианино и роялей</w:t>
      </w:r>
      <w:r w:rsidR="00C362B7">
        <w:rPr>
          <w:rFonts w:ascii="Arial" w:hAnsi="Arial" w:cs="Arial"/>
          <w:sz w:val="24"/>
          <w:szCs w:val="24"/>
        </w:rPr>
        <w:t xml:space="preserve"> с должностным окладом – 5902 рублей</w:t>
      </w:r>
      <w:r w:rsidR="00C362B7" w:rsidRPr="00EB206D">
        <w:rPr>
          <w:rFonts w:ascii="Arial" w:hAnsi="Arial" w:cs="Arial"/>
          <w:sz w:val="24"/>
          <w:szCs w:val="24"/>
        </w:rPr>
        <w:t>. Профессия - настройщик пианино и роялей входит</w:t>
      </w:r>
      <w:r w:rsidR="00FF7D34">
        <w:rPr>
          <w:rFonts w:ascii="Arial" w:hAnsi="Arial" w:cs="Arial"/>
          <w:sz w:val="24"/>
          <w:szCs w:val="24"/>
        </w:rPr>
        <w:t xml:space="preserve"> </w:t>
      </w:r>
      <w:r w:rsidR="00C362B7" w:rsidRPr="00EB206D">
        <w:rPr>
          <w:rFonts w:ascii="Arial" w:hAnsi="Arial" w:cs="Arial"/>
          <w:sz w:val="24"/>
          <w:szCs w:val="24"/>
        </w:rPr>
        <w:t>в профессиональные квалификационные группы профессий рабочих в сфере культуры, искусства и кинематографии Кемеровской области. В соответствии с Положением об оплате труда работников МБУДО «Детская школа искусств № 31» максимальный размер оклада, установленный в профессиональных квалификационных группах профессий рабочих в сфере культуры, искусства и кинематограф</w:t>
      </w:r>
      <w:r w:rsidR="00C362B7">
        <w:rPr>
          <w:rFonts w:ascii="Arial" w:hAnsi="Arial" w:cs="Arial"/>
          <w:sz w:val="24"/>
          <w:szCs w:val="24"/>
        </w:rPr>
        <w:t>ии Кемеровской области – 4452 рублей</w:t>
      </w:r>
      <w:r w:rsidR="00C362B7" w:rsidRPr="00EB206D">
        <w:rPr>
          <w:rFonts w:ascii="Arial" w:hAnsi="Arial" w:cs="Arial"/>
          <w:sz w:val="24"/>
          <w:szCs w:val="24"/>
        </w:rPr>
        <w:t>.</w:t>
      </w:r>
    </w:p>
    <w:p w:rsidR="00C362B7" w:rsidRPr="00F724CA" w:rsidRDefault="00C362B7" w:rsidP="00F724C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724CA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результате, </w:t>
      </w:r>
      <w:r w:rsidRPr="00F724CA">
        <w:rPr>
          <w:rFonts w:ascii="Arial" w:hAnsi="Arial" w:cs="Arial"/>
          <w:sz w:val="24"/>
          <w:szCs w:val="24"/>
        </w:rPr>
        <w:t>за период 2017г.  в штатных расписаниях были завышены оклады по должностям руководитель коллектива, швея, настройщик пианино и роялей.</w:t>
      </w:r>
    </w:p>
    <w:p w:rsidR="00C362B7" w:rsidRPr="00EB206D" w:rsidRDefault="00A976D5" w:rsidP="009003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</w:t>
      </w:r>
      <w:r w:rsidR="00C362B7" w:rsidRPr="00EB206D">
        <w:rPr>
          <w:rFonts w:ascii="Arial" w:hAnsi="Arial" w:cs="Arial"/>
          <w:sz w:val="24"/>
          <w:szCs w:val="24"/>
        </w:rPr>
        <w:t xml:space="preserve">Проведена проверка тарификационных списков МБУДО «Детская школа искусств № 31» и МБУДО «Детская художественная школа № 13». </w:t>
      </w:r>
    </w:p>
    <w:p w:rsidR="00C362B7" w:rsidRDefault="00A976D5" w:rsidP="009003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C362B7">
        <w:rPr>
          <w:rFonts w:ascii="Arial" w:hAnsi="Arial" w:cs="Arial"/>
          <w:sz w:val="24"/>
          <w:szCs w:val="24"/>
        </w:rPr>
        <w:t xml:space="preserve">Проверена </w:t>
      </w:r>
      <w:r w:rsidR="00C362B7" w:rsidRPr="00EB206D">
        <w:rPr>
          <w:rFonts w:ascii="Arial" w:hAnsi="Arial" w:cs="Arial"/>
          <w:sz w:val="24"/>
          <w:szCs w:val="24"/>
        </w:rPr>
        <w:t>правильность расчетов по должностям преподаватель и концертмейстер, в том числе: количества часов в неделю, заработной платы в месяц. Нормы часов учебной (преподавательской) работы за ставку заработной платы установлены в соответствии с приказом Министерства образования и науки Российской Федерации от 22.12.2014 года № 1601 «О продолжительности рабочего времени (нормах часов педагогической работы за ставку заработной платы) педагогических работников, оговариваемой в трудовом договоре» и Положениями об оплате труда работников МБУДО ДШИ № 31и МБУДО ДХШ</w:t>
      </w:r>
      <w:r w:rsidR="00C362B7">
        <w:rPr>
          <w:rFonts w:ascii="Arial" w:hAnsi="Arial" w:cs="Arial"/>
          <w:sz w:val="24"/>
          <w:szCs w:val="24"/>
        </w:rPr>
        <w:t xml:space="preserve"> № 13. </w:t>
      </w:r>
    </w:p>
    <w:p w:rsidR="00C362B7" w:rsidRDefault="00C362B7" w:rsidP="009003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Согласно тарификационного списка </w:t>
      </w:r>
      <w:r w:rsidRPr="00EB206D">
        <w:rPr>
          <w:rFonts w:ascii="Arial" w:hAnsi="Arial" w:cs="Arial"/>
          <w:sz w:val="24"/>
          <w:szCs w:val="24"/>
        </w:rPr>
        <w:t>МБУДО «Детская школа искусств № 31»</w:t>
      </w:r>
      <w:r>
        <w:rPr>
          <w:rFonts w:ascii="Arial" w:hAnsi="Arial" w:cs="Arial"/>
          <w:sz w:val="24"/>
          <w:szCs w:val="24"/>
        </w:rPr>
        <w:t xml:space="preserve"> к штатному расписанию на период 2017г. с 01.01.2017г. директору была установлена следующая тарификационная нагрузка: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8"/>
        <w:gridCol w:w="1962"/>
        <w:gridCol w:w="1889"/>
        <w:gridCol w:w="1943"/>
        <w:gridCol w:w="1889"/>
      </w:tblGrid>
      <w:tr w:rsidR="00C362B7">
        <w:tc>
          <w:tcPr>
            <w:tcW w:w="986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1025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987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Предмет</w:t>
            </w:r>
          </w:p>
        </w:tc>
        <w:tc>
          <w:tcPr>
            <w:tcW w:w="1015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Недельная педагогическая нагрузка</w:t>
            </w:r>
          </w:p>
        </w:tc>
        <w:tc>
          <w:tcPr>
            <w:tcW w:w="987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Ставка</w:t>
            </w:r>
          </w:p>
        </w:tc>
      </w:tr>
      <w:tr w:rsidR="00C362B7">
        <w:tc>
          <w:tcPr>
            <w:tcW w:w="986" w:type="pct"/>
          </w:tcPr>
          <w:p w:rsidR="00C362B7" w:rsidRPr="00020483" w:rsidRDefault="00FF7D34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  <w:r w:rsidR="00C362B7" w:rsidRPr="0002048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C362B7" w:rsidRPr="00020483">
              <w:rPr>
                <w:rFonts w:ascii="Arial" w:hAnsi="Arial" w:cs="Arial"/>
                <w:sz w:val="24"/>
                <w:szCs w:val="24"/>
              </w:rPr>
              <w:t>дир</w:t>
            </w:r>
            <w:proofErr w:type="spellEnd"/>
            <w:r w:rsidR="00C362B7" w:rsidRPr="00020483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5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Преподаватель</w:t>
            </w:r>
          </w:p>
        </w:tc>
        <w:tc>
          <w:tcPr>
            <w:tcW w:w="987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Форт-но</w:t>
            </w:r>
          </w:p>
        </w:tc>
        <w:tc>
          <w:tcPr>
            <w:tcW w:w="1015" w:type="pct"/>
          </w:tcPr>
          <w:p w:rsidR="00C362B7" w:rsidRPr="00020483" w:rsidRDefault="00C362B7" w:rsidP="00020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987" w:type="pct"/>
          </w:tcPr>
          <w:p w:rsidR="00C362B7" w:rsidRPr="00020483" w:rsidRDefault="00C362B7" w:rsidP="00020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362B7">
        <w:tc>
          <w:tcPr>
            <w:tcW w:w="986" w:type="pct"/>
          </w:tcPr>
          <w:p w:rsidR="00C362B7" w:rsidRPr="00020483" w:rsidRDefault="00FF7D34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</w:t>
            </w:r>
            <w:r w:rsidR="00C362B7" w:rsidRPr="00020483">
              <w:rPr>
                <w:rFonts w:ascii="Arial" w:hAnsi="Arial" w:cs="Arial"/>
                <w:sz w:val="24"/>
                <w:szCs w:val="24"/>
              </w:rPr>
              <w:t xml:space="preserve"> (преп.)</w:t>
            </w:r>
          </w:p>
        </w:tc>
        <w:tc>
          <w:tcPr>
            <w:tcW w:w="1025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Преподаватель</w:t>
            </w:r>
          </w:p>
        </w:tc>
        <w:tc>
          <w:tcPr>
            <w:tcW w:w="987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хор</w:t>
            </w:r>
          </w:p>
        </w:tc>
        <w:tc>
          <w:tcPr>
            <w:tcW w:w="1015" w:type="pct"/>
          </w:tcPr>
          <w:p w:rsidR="00C362B7" w:rsidRPr="00020483" w:rsidRDefault="00C362B7" w:rsidP="00020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987" w:type="pct"/>
          </w:tcPr>
          <w:p w:rsidR="00C362B7" w:rsidRPr="00020483" w:rsidRDefault="00C362B7" w:rsidP="00020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C362B7" w:rsidRDefault="00C362B7" w:rsidP="00DF60AE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DF60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тарификационного списка </w:t>
      </w:r>
      <w:r w:rsidRPr="00EB206D">
        <w:rPr>
          <w:rFonts w:ascii="Arial" w:hAnsi="Arial" w:cs="Arial"/>
          <w:sz w:val="24"/>
          <w:szCs w:val="24"/>
        </w:rPr>
        <w:t>МБУДО «Детская школа искусств № 31»</w:t>
      </w:r>
      <w:r>
        <w:rPr>
          <w:rFonts w:ascii="Arial" w:hAnsi="Arial" w:cs="Arial"/>
          <w:sz w:val="24"/>
          <w:szCs w:val="24"/>
        </w:rPr>
        <w:t xml:space="preserve"> к штатному расписанию на период 2017г. с 01.09.2017г. директору была установлена следующая тарификационная нагрузка: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8"/>
        <w:gridCol w:w="1962"/>
        <w:gridCol w:w="1889"/>
        <w:gridCol w:w="1943"/>
        <w:gridCol w:w="1889"/>
      </w:tblGrid>
      <w:tr w:rsidR="00C362B7">
        <w:tc>
          <w:tcPr>
            <w:tcW w:w="1000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Предмет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Недельная педагогическая нагрузка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Ставка</w:t>
            </w:r>
          </w:p>
        </w:tc>
      </w:tr>
      <w:tr w:rsidR="00C362B7">
        <w:tc>
          <w:tcPr>
            <w:tcW w:w="1000" w:type="pct"/>
          </w:tcPr>
          <w:p w:rsidR="00C362B7" w:rsidRPr="00020483" w:rsidRDefault="00FF7D34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  <w:r w:rsidR="00C362B7" w:rsidRPr="0002048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C362B7" w:rsidRPr="00020483">
              <w:rPr>
                <w:rFonts w:ascii="Arial" w:hAnsi="Arial" w:cs="Arial"/>
                <w:sz w:val="24"/>
                <w:szCs w:val="24"/>
              </w:rPr>
              <w:t>дир</w:t>
            </w:r>
            <w:proofErr w:type="spellEnd"/>
            <w:r w:rsidR="00C362B7" w:rsidRPr="00020483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Преподаватель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Форт-но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362B7">
        <w:tc>
          <w:tcPr>
            <w:tcW w:w="1000" w:type="pct"/>
          </w:tcPr>
          <w:p w:rsidR="00C362B7" w:rsidRPr="00020483" w:rsidRDefault="00FF7D34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  <w:r w:rsidR="00C362B7" w:rsidRPr="00020483">
              <w:rPr>
                <w:rFonts w:ascii="Arial" w:hAnsi="Arial" w:cs="Arial"/>
                <w:sz w:val="24"/>
                <w:szCs w:val="24"/>
              </w:rPr>
              <w:t xml:space="preserve"> (преп.)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Преподаватель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хор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33,5</w:t>
            </w:r>
          </w:p>
        </w:tc>
        <w:tc>
          <w:tcPr>
            <w:tcW w:w="1000" w:type="pct"/>
          </w:tcPr>
          <w:p w:rsidR="00C362B7" w:rsidRPr="00020483" w:rsidRDefault="00C362B7" w:rsidP="00020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483">
              <w:rPr>
                <w:rFonts w:ascii="Arial" w:hAnsi="Arial" w:cs="Arial"/>
                <w:sz w:val="24"/>
                <w:szCs w:val="24"/>
              </w:rPr>
              <w:t>1,86</w:t>
            </w:r>
          </w:p>
        </w:tc>
      </w:tr>
    </w:tbl>
    <w:p w:rsidR="00C362B7" w:rsidRDefault="00C362B7" w:rsidP="00AC5416">
      <w:pPr>
        <w:jc w:val="both"/>
        <w:rPr>
          <w:rFonts w:ascii="Arial" w:hAnsi="Arial" w:cs="Arial"/>
          <w:sz w:val="24"/>
          <w:szCs w:val="24"/>
        </w:rPr>
      </w:pPr>
    </w:p>
    <w:p w:rsidR="00C362B7" w:rsidRPr="00DF60AE" w:rsidRDefault="00C362B7" w:rsidP="00AC5416">
      <w:pPr>
        <w:jc w:val="both"/>
        <w:rPr>
          <w:rFonts w:ascii="Arial" w:hAnsi="Arial" w:cs="Arial"/>
          <w:sz w:val="24"/>
          <w:szCs w:val="24"/>
        </w:rPr>
      </w:pPr>
      <w:r w:rsidRPr="00DF60AE">
        <w:rPr>
          <w:rFonts w:ascii="Arial" w:hAnsi="Arial" w:cs="Arial"/>
          <w:sz w:val="24"/>
          <w:szCs w:val="24"/>
        </w:rPr>
        <w:t>Объем часов педагогической нагрузки директоров и заместителей директоров образовательных учреждений регулируется Постановлением Министерства труда и социального развития Российской Федерации от 30.06.2003 № 41 "Об особенностях работы по совместительству педагогических, медицинских, фармацевтических работников и работников культуры" (далее – Постановление № 41), ст. 60.1, ст. 60.2 Трудового Кодекса Российской Федерации от 30.12.2001 № 197-ФЗ (далее - ТК РФ). Возможность совмещать должность руководителя образовательного учреждения дополнительного образования и должность преподавателя дисциплин, реализующих учебный план учреждения, является одной из особенностей работы директоров ДШИ. На основании п.2 Постановления № 41 преподавательская работа руководящих работников образовательного учреждения без занятия штатной должности в том же учреждении не считается совместительством и не требует заключения (оформления) трудового договор</w:t>
      </w:r>
      <w:r>
        <w:rPr>
          <w:rFonts w:ascii="Arial" w:hAnsi="Arial" w:cs="Arial"/>
          <w:sz w:val="24"/>
          <w:szCs w:val="24"/>
        </w:rPr>
        <w:t>.</w:t>
      </w:r>
    </w:p>
    <w:p w:rsidR="00C362B7" w:rsidRPr="00DF60AE" w:rsidRDefault="00C362B7" w:rsidP="00AC5416">
      <w:pPr>
        <w:jc w:val="both"/>
        <w:rPr>
          <w:rFonts w:ascii="Arial" w:hAnsi="Arial" w:cs="Arial"/>
          <w:sz w:val="24"/>
          <w:szCs w:val="24"/>
        </w:rPr>
      </w:pPr>
      <w:r w:rsidRPr="00DF60AE">
        <w:rPr>
          <w:rFonts w:ascii="Arial" w:hAnsi="Arial" w:cs="Arial"/>
          <w:sz w:val="24"/>
          <w:szCs w:val="24"/>
        </w:rPr>
        <w:t xml:space="preserve">Выполнение функций руководителя и одновременно преподавателя образовательного учреждения нужно квалифицировать как совмещение должностей. Подобное совмещение допускается в пределах основного рабочего времени (п.2 Постановления № 41). Кроме того, совмещение профессий (должностей) сопровождается выплатой соответствующей компенсационной надбавки и в обязательном порядке включается в трудовой договор с руководителем (указываются должностные обязанности по совмещаемой должности, режим работы (количество часов), размер оплаты). Таким образом, именно работодатель устанавливает предельный объем педагогической нагрузки (преподавательской работы), реализуемой руководящим составом учреждения </w:t>
      </w:r>
      <w:r w:rsidRPr="00DF60AE">
        <w:rPr>
          <w:rFonts w:ascii="Arial" w:hAnsi="Arial" w:cs="Arial"/>
          <w:sz w:val="24"/>
          <w:szCs w:val="24"/>
        </w:rPr>
        <w:lastRenderedPageBreak/>
        <w:t>образования в пределах основного рабочего времени. Предельный объем учебной нагрузки, которая может выполняться в том же образовательном учреждении руководителем учреждения, определяется работодателем (учредителем) в трудовом договоре с руководителем ДШИ, заключаемом по основной должности, а его заместителем – самим образовательным учреждением. При этом нормативных документов, ограничивающих объем педагогических часов руководителям образовательных учреждений в пределах основного рабочего времени, на сегодняшний день не существует. Поэтому необходимо исходить из того, что директор ДШИ должен иметь возможность качественно и в полном объеме исполнять обязанности руководителя. Также следует ориентироваться на пределы рабочего времени, установленные для совместите</w:t>
      </w:r>
      <w:r>
        <w:rPr>
          <w:rFonts w:ascii="Arial" w:hAnsi="Arial" w:cs="Arial"/>
          <w:sz w:val="24"/>
          <w:szCs w:val="24"/>
        </w:rPr>
        <w:t xml:space="preserve">лей (не более 4 часов в день). </w:t>
      </w:r>
    </w:p>
    <w:p w:rsidR="00C362B7" w:rsidRPr="00DF60AE" w:rsidRDefault="00C362B7" w:rsidP="00AC5416">
      <w:pPr>
        <w:jc w:val="both"/>
        <w:rPr>
          <w:rFonts w:ascii="Arial" w:hAnsi="Arial" w:cs="Arial"/>
          <w:sz w:val="24"/>
          <w:szCs w:val="24"/>
        </w:rPr>
      </w:pPr>
      <w:r w:rsidRPr="00DF60AE">
        <w:rPr>
          <w:rFonts w:ascii="Arial" w:hAnsi="Arial" w:cs="Arial"/>
          <w:sz w:val="24"/>
          <w:szCs w:val="24"/>
        </w:rPr>
        <w:t>Норма у преподавателей на 1 ставку – 18 часов в неделю.</w:t>
      </w:r>
    </w:p>
    <w:p w:rsidR="00C362B7" w:rsidRDefault="00C362B7" w:rsidP="00AC5416">
      <w:pPr>
        <w:jc w:val="both"/>
        <w:rPr>
          <w:rFonts w:ascii="Arial" w:hAnsi="Arial" w:cs="Arial"/>
          <w:sz w:val="24"/>
          <w:szCs w:val="24"/>
        </w:rPr>
      </w:pPr>
      <w:r w:rsidRPr="00DF60AE">
        <w:rPr>
          <w:rFonts w:ascii="Arial" w:hAnsi="Arial" w:cs="Arial"/>
          <w:sz w:val="24"/>
          <w:szCs w:val="24"/>
        </w:rPr>
        <w:t xml:space="preserve">4 </w:t>
      </w:r>
      <w:r>
        <w:rPr>
          <w:rFonts w:ascii="Arial" w:hAnsi="Arial" w:cs="Arial"/>
          <w:sz w:val="24"/>
          <w:szCs w:val="24"/>
        </w:rPr>
        <w:t>часа в день * 5 дней = 20 часов.</w:t>
      </w:r>
    </w:p>
    <w:p w:rsidR="00C362B7" w:rsidRDefault="00C362B7" w:rsidP="00AC5416">
      <w:pPr>
        <w:jc w:val="both"/>
        <w:rPr>
          <w:rFonts w:ascii="Arial" w:hAnsi="Arial" w:cs="Arial"/>
          <w:sz w:val="24"/>
          <w:szCs w:val="24"/>
        </w:rPr>
      </w:pPr>
      <w:r w:rsidRPr="00DF60AE">
        <w:rPr>
          <w:rFonts w:ascii="Arial" w:hAnsi="Arial" w:cs="Arial"/>
          <w:sz w:val="24"/>
          <w:szCs w:val="24"/>
        </w:rPr>
        <w:t>Значит, руководитель может вести часы не более чем на 1,1 ставки преподавателя</w:t>
      </w:r>
      <w:r>
        <w:rPr>
          <w:rFonts w:ascii="Arial" w:hAnsi="Arial" w:cs="Arial"/>
          <w:sz w:val="24"/>
          <w:szCs w:val="24"/>
        </w:rPr>
        <w:t>.</w:t>
      </w:r>
    </w:p>
    <w:p w:rsidR="00C362B7" w:rsidRPr="008B3C6F" w:rsidRDefault="00A976D5" w:rsidP="00AC541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 w:rsidRPr="008B3C6F">
        <w:rPr>
          <w:rFonts w:ascii="Arial" w:hAnsi="Arial" w:cs="Arial"/>
          <w:sz w:val="24"/>
          <w:szCs w:val="24"/>
        </w:rPr>
        <w:t>В ходе проверки выявлены ошибки, не повлиявшие на расчеты:</w:t>
      </w:r>
    </w:p>
    <w:p w:rsidR="00C362B7" w:rsidRPr="008B3C6F" w:rsidRDefault="00C362B7" w:rsidP="003A560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</w:t>
      </w:r>
      <w:r w:rsidRPr="008B3C6F">
        <w:rPr>
          <w:rFonts w:ascii="Arial" w:hAnsi="Arial" w:cs="Arial"/>
          <w:sz w:val="24"/>
          <w:szCs w:val="24"/>
        </w:rPr>
        <w:t xml:space="preserve"> расчете должностного оклада директора МБУДО «Детская школа искусств № 31» на 2017 год количество отработанных дней в итого и по сотрудникам не соответствует указанному количеству отработанных в 2016 году дней основным персоналом.</w:t>
      </w:r>
    </w:p>
    <w:p w:rsidR="00C362B7" w:rsidRPr="008B3C6F" w:rsidRDefault="00C362B7" w:rsidP="003A560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</w:t>
      </w:r>
      <w:r w:rsidRPr="008B3C6F">
        <w:rPr>
          <w:rFonts w:ascii="Arial" w:hAnsi="Arial" w:cs="Arial"/>
          <w:sz w:val="24"/>
          <w:szCs w:val="24"/>
        </w:rPr>
        <w:t xml:space="preserve"> штатном расписании МБУДО «Детская школа искусств № 31»</w:t>
      </w:r>
      <w:r w:rsidR="00F348AB">
        <w:rPr>
          <w:rFonts w:ascii="Arial" w:hAnsi="Arial" w:cs="Arial"/>
          <w:sz w:val="24"/>
          <w:szCs w:val="24"/>
        </w:rPr>
        <w:t xml:space="preserve"> </w:t>
      </w:r>
      <w:r w:rsidRPr="008B3C6F">
        <w:rPr>
          <w:rFonts w:ascii="Arial" w:hAnsi="Arial" w:cs="Arial"/>
          <w:sz w:val="24"/>
          <w:szCs w:val="24"/>
        </w:rPr>
        <w:t>на период 2017г. с 01 сентября 2017г.</w:t>
      </w:r>
      <w:r>
        <w:rPr>
          <w:rFonts w:ascii="Arial" w:hAnsi="Arial" w:cs="Arial"/>
          <w:sz w:val="24"/>
          <w:szCs w:val="24"/>
        </w:rPr>
        <w:t xml:space="preserve"> приложение № 5</w:t>
      </w:r>
      <w:r w:rsidRPr="008B3C6F">
        <w:rPr>
          <w:rFonts w:ascii="Arial" w:hAnsi="Arial" w:cs="Arial"/>
          <w:sz w:val="24"/>
          <w:szCs w:val="24"/>
        </w:rPr>
        <w:t>):</w:t>
      </w:r>
    </w:p>
    <w:p w:rsidR="00C362B7" w:rsidRPr="008B3C6F" w:rsidRDefault="00C362B7" w:rsidP="003A560E">
      <w:pPr>
        <w:jc w:val="both"/>
        <w:rPr>
          <w:rFonts w:ascii="Arial" w:hAnsi="Arial" w:cs="Arial"/>
          <w:sz w:val="24"/>
          <w:szCs w:val="24"/>
        </w:rPr>
      </w:pPr>
      <w:r w:rsidRPr="008B3C6F">
        <w:rPr>
          <w:rFonts w:ascii="Arial" w:hAnsi="Arial" w:cs="Arial"/>
          <w:sz w:val="24"/>
          <w:szCs w:val="24"/>
        </w:rPr>
        <w:t>по уборщику производственных и служебных помещений:</w:t>
      </w:r>
    </w:p>
    <w:p w:rsidR="00C362B7" w:rsidRPr="008B3C6F" w:rsidRDefault="00C362B7" w:rsidP="003A560E">
      <w:pPr>
        <w:jc w:val="both"/>
        <w:rPr>
          <w:rFonts w:ascii="Arial" w:hAnsi="Arial" w:cs="Arial"/>
          <w:sz w:val="24"/>
          <w:szCs w:val="24"/>
        </w:rPr>
      </w:pPr>
      <w:r w:rsidRPr="008B3C6F">
        <w:rPr>
          <w:rFonts w:ascii="Arial" w:hAnsi="Arial" w:cs="Arial"/>
          <w:sz w:val="24"/>
          <w:szCs w:val="24"/>
        </w:rPr>
        <w:t>676,5*2=1623,60     должно   811,80*2=1623,60</w:t>
      </w:r>
    </w:p>
    <w:p w:rsidR="00C362B7" w:rsidRPr="008B3C6F" w:rsidRDefault="00C362B7" w:rsidP="003A560E">
      <w:pPr>
        <w:jc w:val="both"/>
        <w:rPr>
          <w:rFonts w:ascii="Arial" w:hAnsi="Arial" w:cs="Arial"/>
          <w:sz w:val="24"/>
          <w:szCs w:val="24"/>
        </w:rPr>
      </w:pPr>
      <w:r w:rsidRPr="008B3C6F">
        <w:rPr>
          <w:rFonts w:ascii="Arial" w:hAnsi="Arial" w:cs="Arial"/>
          <w:sz w:val="24"/>
          <w:szCs w:val="24"/>
        </w:rPr>
        <w:t xml:space="preserve">2931,50*2=7035,60   должно     3517,80*2=7035,60 </w:t>
      </w:r>
    </w:p>
    <w:p w:rsidR="00C362B7" w:rsidRPr="008B3C6F" w:rsidRDefault="00C362B7" w:rsidP="0087707E">
      <w:pPr>
        <w:jc w:val="both"/>
        <w:rPr>
          <w:rFonts w:ascii="Arial" w:hAnsi="Arial" w:cs="Arial"/>
          <w:sz w:val="24"/>
          <w:szCs w:val="24"/>
        </w:rPr>
      </w:pPr>
      <w:r w:rsidRPr="008B3C6F">
        <w:rPr>
          <w:rFonts w:ascii="Arial" w:hAnsi="Arial" w:cs="Arial"/>
          <w:sz w:val="24"/>
          <w:szCs w:val="24"/>
        </w:rPr>
        <w:t>по сторожу (вахтеру):</w:t>
      </w:r>
    </w:p>
    <w:p w:rsidR="00C362B7" w:rsidRPr="008B3C6F" w:rsidRDefault="00C362B7" w:rsidP="0087707E">
      <w:pPr>
        <w:jc w:val="both"/>
        <w:rPr>
          <w:rFonts w:ascii="Arial" w:hAnsi="Arial" w:cs="Arial"/>
          <w:sz w:val="24"/>
          <w:szCs w:val="24"/>
        </w:rPr>
      </w:pPr>
      <w:r w:rsidRPr="008B3C6F">
        <w:rPr>
          <w:rFonts w:ascii="Arial" w:hAnsi="Arial" w:cs="Arial"/>
          <w:sz w:val="24"/>
          <w:szCs w:val="24"/>
        </w:rPr>
        <w:t>902,00*4=4329,60      должно 1082,40*4=4329,60</w:t>
      </w:r>
    </w:p>
    <w:p w:rsidR="00C362B7" w:rsidRPr="008B3C6F" w:rsidRDefault="00C362B7" w:rsidP="00725126">
      <w:pPr>
        <w:jc w:val="both"/>
        <w:rPr>
          <w:rFonts w:ascii="Arial" w:hAnsi="Arial" w:cs="Arial"/>
          <w:sz w:val="24"/>
          <w:szCs w:val="24"/>
        </w:rPr>
      </w:pPr>
      <w:r w:rsidRPr="008B3C6F">
        <w:rPr>
          <w:rFonts w:ascii="Arial" w:hAnsi="Arial" w:cs="Arial"/>
          <w:sz w:val="24"/>
          <w:szCs w:val="24"/>
        </w:rPr>
        <w:t>947,10*4=4546,08      должно 1136,52*4=4546,08</w:t>
      </w:r>
    </w:p>
    <w:p w:rsidR="00C362B7" w:rsidRPr="008B3C6F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4104,10*4=19699,68    должно</w:t>
      </w:r>
      <w:r w:rsidRPr="008B3C6F">
        <w:rPr>
          <w:rFonts w:ascii="Arial" w:hAnsi="Arial" w:cs="Arial"/>
          <w:sz w:val="24"/>
          <w:szCs w:val="24"/>
        </w:rPr>
        <w:t xml:space="preserve"> 4924,92*4=19699,68</w:t>
      </w:r>
    </w:p>
    <w:p w:rsidR="00C362B7" w:rsidRDefault="00C362B7" w:rsidP="0045156B">
      <w:pPr>
        <w:jc w:val="center"/>
        <w:rPr>
          <w:rFonts w:ascii="Arial" w:hAnsi="Arial" w:cs="Arial"/>
          <w:sz w:val="24"/>
          <w:szCs w:val="24"/>
        </w:rPr>
      </w:pPr>
    </w:p>
    <w:p w:rsidR="00C362B7" w:rsidRDefault="00C362B7" w:rsidP="0045156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Проверка распределения фонда оплаты труда по муниципальным бюджетным учреждениям культуры.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</w:p>
    <w:p w:rsidR="00C362B7" w:rsidRDefault="00A976D5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>
        <w:rPr>
          <w:rFonts w:ascii="Arial" w:hAnsi="Arial" w:cs="Arial"/>
          <w:sz w:val="24"/>
          <w:szCs w:val="24"/>
        </w:rPr>
        <w:t xml:space="preserve">Фонд оплаты труда распределен по муниципальным бюджетным учреждениям культуры согласно штатным расписаниям на 2017 год утвержденным приказами директоров учреждений, что подтверждается решением </w:t>
      </w:r>
      <w:r w:rsidR="00C362B7" w:rsidRPr="0031704F">
        <w:rPr>
          <w:rFonts w:ascii="Arial" w:hAnsi="Arial" w:cs="Arial"/>
          <w:sz w:val="24"/>
          <w:szCs w:val="24"/>
        </w:rPr>
        <w:t>Совета народных депутатов Тяжинского муниципального района от 22.12.2016 № 27 "О бюджете Тяжинского муниципального района на 2017 год и на плановый период 2018 и 2019 годов "</w:t>
      </w:r>
      <w:r w:rsidR="00C362B7">
        <w:rPr>
          <w:rFonts w:ascii="Arial" w:hAnsi="Arial" w:cs="Arial"/>
          <w:sz w:val="24"/>
          <w:szCs w:val="24"/>
        </w:rPr>
        <w:t xml:space="preserve"> и Бюджетной сметой на 2017 финансовый год (на плановый период 2018 и 2019 годов) Управления культуры администрации Тяжинского муниципального района Кемеровской области.</w:t>
      </w:r>
    </w:p>
    <w:p w:rsidR="00C362B7" w:rsidRDefault="00A976D5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>
        <w:rPr>
          <w:rFonts w:ascii="Arial" w:hAnsi="Arial" w:cs="Arial"/>
          <w:sz w:val="24"/>
          <w:szCs w:val="24"/>
        </w:rPr>
        <w:t>В течение 2017 года фонд оплаты труда повышался 2 раза: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 7668000,00 руб. (письмо Администрации Кемеровской области от 06.09.2017г. № 26/23-18/6151, письмо Департамента культуры и национальной политики Кемеровской области от 06.09.2017 № 01-08/04-2269);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 2209000,00 руб. (письмо Администрации Кемеровской области от 01.12.2017 № 26-26/8463).</w:t>
      </w:r>
    </w:p>
    <w:p w:rsidR="00C362B7" w:rsidRPr="00EB206D" w:rsidRDefault="00C362B7" w:rsidP="00432F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Фонд оплаты труда в размере 7668000,00 руб. распределен между </w:t>
      </w:r>
      <w:r w:rsidRPr="00EB206D">
        <w:rPr>
          <w:rFonts w:ascii="Arial" w:hAnsi="Arial" w:cs="Arial"/>
          <w:sz w:val="24"/>
          <w:szCs w:val="24"/>
        </w:rPr>
        <w:t>МБУК «</w:t>
      </w:r>
      <w:proofErr w:type="spellStart"/>
      <w:r w:rsidRPr="00EB206D">
        <w:rPr>
          <w:rFonts w:ascii="Arial" w:hAnsi="Arial" w:cs="Arial"/>
          <w:sz w:val="24"/>
          <w:szCs w:val="24"/>
        </w:rPr>
        <w:t>Тяжинская</w:t>
      </w:r>
      <w:proofErr w:type="spellEnd"/>
      <w:r w:rsidRPr="00EB206D">
        <w:rPr>
          <w:rFonts w:ascii="Arial" w:hAnsi="Arial" w:cs="Arial"/>
          <w:sz w:val="24"/>
          <w:szCs w:val="24"/>
        </w:rPr>
        <w:t xml:space="preserve"> централизованная библиотечная система»,</w:t>
      </w:r>
      <w:r w:rsidR="00F348AB">
        <w:rPr>
          <w:rFonts w:ascii="Arial" w:hAnsi="Arial" w:cs="Arial"/>
          <w:sz w:val="24"/>
          <w:szCs w:val="24"/>
        </w:rPr>
        <w:t xml:space="preserve"> </w:t>
      </w:r>
      <w:r w:rsidRPr="00EB206D">
        <w:rPr>
          <w:rFonts w:ascii="Arial" w:hAnsi="Arial" w:cs="Arial"/>
          <w:sz w:val="24"/>
          <w:szCs w:val="24"/>
        </w:rPr>
        <w:t>МБУК РДК «Юбилейный»,</w:t>
      </w:r>
    </w:p>
    <w:p w:rsidR="00C362B7" w:rsidRPr="00EA5580" w:rsidRDefault="00C362B7" w:rsidP="0031704F">
      <w:pPr>
        <w:jc w:val="both"/>
        <w:rPr>
          <w:rFonts w:ascii="Arial" w:hAnsi="Arial" w:cs="Arial"/>
          <w:sz w:val="24"/>
          <w:szCs w:val="24"/>
        </w:rPr>
      </w:pPr>
      <w:r w:rsidRPr="00EB206D">
        <w:rPr>
          <w:rFonts w:ascii="Arial" w:hAnsi="Arial" w:cs="Arial"/>
          <w:sz w:val="24"/>
          <w:szCs w:val="24"/>
        </w:rPr>
        <w:t>МБУК «Центр народного творчества и культурно - досуговой деятельности»</w:t>
      </w:r>
      <w:r w:rsidR="00A976D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</w:t>
      </w:r>
      <w:r w:rsidRPr="00EA5580">
        <w:rPr>
          <w:rFonts w:ascii="Arial" w:hAnsi="Arial" w:cs="Arial"/>
          <w:sz w:val="24"/>
          <w:szCs w:val="24"/>
        </w:rPr>
        <w:t xml:space="preserve">соответствии </w:t>
      </w:r>
      <w:r>
        <w:rPr>
          <w:rFonts w:ascii="Arial" w:hAnsi="Arial" w:cs="Arial"/>
          <w:sz w:val="24"/>
          <w:szCs w:val="24"/>
        </w:rPr>
        <w:t>с расчетом в</w:t>
      </w:r>
      <w:r w:rsidR="00A976D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приложении № 1</w:t>
      </w:r>
      <w:r w:rsidRPr="00EA5580">
        <w:rPr>
          <w:rFonts w:ascii="Arial" w:hAnsi="Arial" w:cs="Arial"/>
          <w:sz w:val="24"/>
          <w:szCs w:val="24"/>
        </w:rPr>
        <w:t>.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 w:rsidRPr="00EA5580">
        <w:rPr>
          <w:rFonts w:ascii="Arial" w:hAnsi="Arial" w:cs="Arial"/>
          <w:sz w:val="24"/>
          <w:szCs w:val="24"/>
        </w:rPr>
        <w:lastRenderedPageBreak/>
        <w:t>Фонд опла</w:t>
      </w:r>
      <w:r>
        <w:rPr>
          <w:rFonts w:ascii="Arial" w:hAnsi="Arial" w:cs="Arial"/>
          <w:sz w:val="24"/>
          <w:szCs w:val="24"/>
        </w:rPr>
        <w:t>ты труда в размере</w:t>
      </w:r>
      <w:r w:rsidRPr="00EA5580">
        <w:rPr>
          <w:rFonts w:ascii="Arial" w:hAnsi="Arial" w:cs="Arial"/>
          <w:sz w:val="24"/>
          <w:szCs w:val="24"/>
        </w:rPr>
        <w:t xml:space="preserve"> 2209000,00 руб. распределен в соответствии с </w:t>
      </w:r>
      <w:r>
        <w:rPr>
          <w:rFonts w:ascii="Arial" w:hAnsi="Arial" w:cs="Arial"/>
          <w:sz w:val="24"/>
          <w:szCs w:val="24"/>
        </w:rPr>
        <w:t>расчетом в приложении</w:t>
      </w:r>
      <w:r w:rsidRPr="00EA5580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2</w:t>
      </w:r>
      <w:r w:rsidRPr="00EA5580">
        <w:rPr>
          <w:rFonts w:ascii="Arial" w:hAnsi="Arial" w:cs="Arial"/>
          <w:sz w:val="24"/>
          <w:szCs w:val="24"/>
        </w:rPr>
        <w:t>.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4A617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ходе проведения проверки были выявлены следующие нарушения:</w:t>
      </w:r>
    </w:p>
    <w:p w:rsidR="00C362B7" w:rsidRDefault="00C362B7" w:rsidP="004A6178">
      <w:pPr>
        <w:jc w:val="both"/>
        <w:rPr>
          <w:rFonts w:ascii="Arial" w:hAnsi="Arial" w:cs="Arial"/>
          <w:sz w:val="24"/>
          <w:szCs w:val="24"/>
        </w:rPr>
      </w:pPr>
    </w:p>
    <w:p w:rsidR="00C362B7" w:rsidRPr="00D7759B" w:rsidRDefault="00F348AB" w:rsidP="008F3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>
        <w:rPr>
          <w:rFonts w:ascii="Arial" w:hAnsi="Arial" w:cs="Arial"/>
          <w:sz w:val="24"/>
          <w:szCs w:val="24"/>
        </w:rPr>
        <w:t>1. Нарушена статья 144 Трудового</w:t>
      </w:r>
      <w:r>
        <w:rPr>
          <w:rFonts w:ascii="Arial" w:hAnsi="Arial" w:cs="Arial"/>
          <w:sz w:val="24"/>
          <w:szCs w:val="24"/>
        </w:rPr>
        <w:t xml:space="preserve"> Кодекса РФ: Постановлением </w:t>
      </w:r>
      <w:r w:rsidRPr="00D7759B">
        <w:rPr>
          <w:rFonts w:ascii="Arial" w:hAnsi="Arial" w:cs="Arial"/>
          <w:sz w:val="24"/>
          <w:szCs w:val="24"/>
        </w:rPr>
        <w:t xml:space="preserve">главы Тяжинского муниципального </w:t>
      </w:r>
      <w:r>
        <w:rPr>
          <w:rFonts w:ascii="Arial" w:hAnsi="Arial" w:cs="Arial"/>
          <w:sz w:val="24"/>
          <w:szCs w:val="24"/>
        </w:rPr>
        <w:t xml:space="preserve">района </w:t>
      </w:r>
      <w:r w:rsidR="00C362B7">
        <w:rPr>
          <w:rFonts w:ascii="Arial" w:hAnsi="Arial" w:cs="Arial"/>
          <w:sz w:val="24"/>
          <w:szCs w:val="24"/>
        </w:rPr>
        <w:t xml:space="preserve">от 2011 №49 утверждено </w:t>
      </w:r>
      <w:r w:rsidR="00C362B7" w:rsidRPr="00D7759B">
        <w:rPr>
          <w:rFonts w:ascii="Arial" w:hAnsi="Arial" w:cs="Arial"/>
          <w:sz w:val="24"/>
          <w:szCs w:val="24"/>
        </w:rPr>
        <w:t>Положение об оплате труда работников муниципальных учреждений культуры, искусства, кино и образовательных учреждений культуры Тяжинского района Кемеровской области</w:t>
      </w:r>
      <w:r w:rsidR="00C362B7">
        <w:rPr>
          <w:rFonts w:ascii="Arial" w:hAnsi="Arial" w:cs="Arial"/>
          <w:sz w:val="24"/>
          <w:szCs w:val="24"/>
        </w:rPr>
        <w:t>, д</w:t>
      </w:r>
      <w:r w:rsidR="00C362B7" w:rsidRPr="00D7759B">
        <w:rPr>
          <w:rFonts w:ascii="Arial" w:hAnsi="Arial" w:cs="Arial"/>
          <w:sz w:val="24"/>
          <w:szCs w:val="24"/>
        </w:rPr>
        <w:t>олжно быть «Примерное положение об оплате труда работников муниципальных учреждений культуры, искусства, кино и образовательных учреждений культуры Тяжинского района Кемеровской области».</w:t>
      </w:r>
    </w:p>
    <w:p w:rsidR="00C362B7" w:rsidRDefault="00F348AB" w:rsidP="004A617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>
        <w:rPr>
          <w:rFonts w:ascii="Arial" w:hAnsi="Arial" w:cs="Arial"/>
          <w:sz w:val="24"/>
          <w:szCs w:val="24"/>
        </w:rPr>
        <w:t xml:space="preserve">2. Применение </w:t>
      </w:r>
      <w:r w:rsidR="00C362B7" w:rsidRPr="00D86F55">
        <w:rPr>
          <w:rFonts w:ascii="Arial" w:hAnsi="Arial" w:cs="Arial"/>
          <w:sz w:val="24"/>
          <w:szCs w:val="24"/>
        </w:rPr>
        <w:t>коэффициент</w:t>
      </w:r>
      <w:r w:rsidR="00C362B7">
        <w:rPr>
          <w:rFonts w:ascii="Arial" w:hAnsi="Arial" w:cs="Arial"/>
          <w:sz w:val="24"/>
          <w:szCs w:val="24"/>
        </w:rPr>
        <w:t>а</w:t>
      </w:r>
      <w:r w:rsidR="00C362B7" w:rsidRPr="00D86F55">
        <w:rPr>
          <w:rFonts w:ascii="Arial" w:hAnsi="Arial" w:cs="Arial"/>
          <w:sz w:val="24"/>
          <w:szCs w:val="24"/>
        </w:rPr>
        <w:t xml:space="preserve"> кратности без нормативно-правового акта.</w:t>
      </w:r>
    </w:p>
    <w:p w:rsidR="00C362B7" w:rsidRDefault="00F348AB" w:rsidP="004A617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362B7">
        <w:rPr>
          <w:rFonts w:ascii="Arial" w:hAnsi="Arial" w:cs="Arial"/>
          <w:sz w:val="24"/>
          <w:szCs w:val="24"/>
        </w:rPr>
        <w:t xml:space="preserve">3. Не установлен </w:t>
      </w:r>
      <w:r w:rsidR="00C362B7" w:rsidRPr="00D7759B">
        <w:rPr>
          <w:rFonts w:ascii="Arial" w:hAnsi="Arial" w:cs="Arial"/>
          <w:sz w:val="24"/>
          <w:szCs w:val="24"/>
        </w:rPr>
        <w:t>порядок отнесения учреждений к группам по оплате труда руководителе</w:t>
      </w:r>
      <w:r w:rsidR="00C362B7">
        <w:rPr>
          <w:rFonts w:ascii="Arial" w:hAnsi="Arial" w:cs="Arial"/>
          <w:sz w:val="24"/>
          <w:szCs w:val="24"/>
        </w:rPr>
        <w:t>й.</w:t>
      </w:r>
    </w:p>
    <w:p w:rsidR="00C362B7" w:rsidRDefault="00C362B7" w:rsidP="002E45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4. Н</w:t>
      </w:r>
      <w:r w:rsidRPr="002E454C">
        <w:rPr>
          <w:rFonts w:ascii="Arial" w:hAnsi="Arial" w:cs="Arial"/>
          <w:sz w:val="24"/>
          <w:szCs w:val="24"/>
        </w:rPr>
        <w:t>е установлена централизуемая доля фонда опла</w:t>
      </w:r>
      <w:r>
        <w:rPr>
          <w:rFonts w:ascii="Arial" w:hAnsi="Arial" w:cs="Arial"/>
          <w:sz w:val="24"/>
          <w:szCs w:val="24"/>
        </w:rPr>
        <w:t xml:space="preserve">ты труда по каждому учреждению. </w:t>
      </w:r>
      <w:r w:rsidRPr="002E454C">
        <w:rPr>
          <w:rFonts w:ascii="Arial" w:hAnsi="Arial" w:cs="Arial"/>
          <w:sz w:val="24"/>
          <w:szCs w:val="24"/>
        </w:rPr>
        <w:t>Всем учреждениям одинаково централизуют 3 процента в штатном расписании.</w:t>
      </w:r>
    </w:p>
    <w:p w:rsidR="00C362B7" w:rsidRDefault="00C362B7" w:rsidP="002E45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5. Н</w:t>
      </w:r>
      <w:r w:rsidRPr="00684AC2">
        <w:rPr>
          <w:rFonts w:ascii="Arial" w:hAnsi="Arial" w:cs="Arial"/>
          <w:sz w:val="24"/>
          <w:szCs w:val="24"/>
        </w:rPr>
        <w:t>е установлены размеры и условия осуществления выплат стимулирующего характера и компенсационных выплат руководителям учреждений</w:t>
      </w:r>
      <w:r>
        <w:rPr>
          <w:rFonts w:ascii="Arial" w:hAnsi="Arial" w:cs="Arial"/>
          <w:sz w:val="24"/>
          <w:szCs w:val="24"/>
        </w:rPr>
        <w:t>.</w:t>
      </w:r>
    </w:p>
    <w:p w:rsidR="00C362B7" w:rsidRDefault="00C362B7" w:rsidP="002E45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6. Н</w:t>
      </w:r>
      <w:r w:rsidRPr="00684AC2">
        <w:rPr>
          <w:rFonts w:ascii="Arial" w:hAnsi="Arial" w:cs="Arial"/>
          <w:sz w:val="24"/>
          <w:szCs w:val="24"/>
        </w:rPr>
        <w:t>е определена периодич</w:t>
      </w:r>
      <w:r>
        <w:rPr>
          <w:rFonts w:ascii="Arial" w:hAnsi="Arial" w:cs="Arial"/>
          <w:sz w:val="24"/>
          <w:szCs w:val="24"/>
        </w:rPr>
        <w:t>ность установления выплат за в</w:t>
      </w:r>
      <w:r w:rsidRPr="00D7759B">
        <w:rPr>
          <w:rFonts w:ascii="Arial" w:hAnsi="Arial" w:cs="Arial"/>
          <w:sz w:val="24"/>
          <w:szCs w:val="24"/>
        </w:rPr>
        <w:t>ыполнение объемных показателей, характеризующих результаты деятельности муниципальных учреждений</w:t>
      </w:r>
      <w:r>
        <w:rPr>
          <w:rFonts w:ascii="Arial" w:hAnsi="Arial" w:cs="Arial"/>
          <w:sz w:val="24"/>
          <w:szCs w:val="24"/>
        </w:rPr>
        <w:t>.</w:t>
      </w:r>
    </w:p>
    <w:p w:rsidR="00C362B7" w:rsidRDefault="00C362B7" w:rsidP="002E45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7. Ежегодно не утверждаются по каждому учреждению </w:t>
      </w:r>
      <w:r w:rsidRPr="00D7759B">
        <w:rPr>
          <w:rFonts w:ascii="Arial" w:hAnsi="Arial" w:cs="Arial"/>
          <w:sz w:val="24"/>
          <w:szCs w:val="24"/>
        </w:rPr>
        <w:t>показатели</w:t>
      </w:r>
      <w:r>
        <w:rPr>
          <w:rFonts w:ascii="Arial" w:hAnsi="Arial" w:cs="Arial"/>
          <w:sz w:val="24"/>
          <w:szCs w:val="24"/>
        </w:rPr>
        <w:t xml:space="preserve">, </w:t>
      </w:r>
      <w:r w:rsidRPr="00D7759B">
        <w:rPr>
          <w:rFonts w:ascii="Arial" w:hAnsi="Arial" w:cs="Arial"/>
          <w:sz w:val="24"/>
          <w:szCs w:val="24"/>
        </w:rPr>
        <w:t>характеризующие результаты деятельности учреждений культуры, искусства, кино и образовательных учреждений культуры</w:t>
      </w:r>
      <w:r>
        <w:rPr>
          <w:rFonts w:ascii="Arial" w:hAnsi="Arial" w:cs="Arial"/>
          <w:sz w:val="24"/>
          <w:szCs w:val="24"/>
        </w:rPr>
        <w:t>.</w:t>
      </w:r>
    </w:p>
    <w:p w:rsidR="00C362B7" w:rsidRPr="00D7759B" w:rsidRDefault="00C362B7" w:rsidP="00CA3E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8. Н</w:t>
      </w:r>
      <w:r w:rsidRPr="00D7759B">
        <w:rPr>
          <w:rFonts w:ascii="Arial" w:hAnsi="Arial" w:cs="Arial"/>
          <w:sz w:val="24"/>
          <w:szCs w:val="24"/>
        </w:rPr>
        <w:t>е установлено, к каким знаменательным датам производятся выплаты премий, разовых премий и в каких размерах. Не установлено, в каких случаях и размерах производится выплата материальной помощи.</w:t>
      </w:r>
    </w:p>
    <w:p w:rsidR="00C362B7" w:rsidRPr="002E454C" w:rsidRDefault="00C362B7" w:rsidP="002E45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9. Н</w:t>
      </w:r>
      <w:r w:rsidRPr="00CA3E39">
        <w:rPr>
          <w:rFonts w:ascii="Arial" w:hAnsi="Arial" w:cs="Arial"/>
          <w:sz w:val="24"/>
          <w:szCs w:val="24"/>
        </w:rPr>
        <w:t>е создана комиссия по установлению стимулирующих выплат</w:t>
      </w:r>
      <w:r>
        <w:rPr>
          <w:rFonts w:ascii="Arial" w:hAnsi="Arial" w:cs="Arial"/>
          <w:sz w:val="24"/>
          <w:szCs w:val="24"/>
        </w:rPr>
        <w:t xml:space="preserve"> руководителям учреждений.</w:t>
      </w:r>
    </w:p>
    <w:p w:rsidR="00C362B7" w:rsidRDefault="00C362B7" w:rsidP="002B1B4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10. </w:t>
      </w:r>
      <w:r w:rsidRPr="002B1B45">
        <w:rPr>
          <w:rFonts w:ascii="Arial" w:hAnsi="Arial" w:cs="Arial"/>
          <w:sz w:val="24"/>
          <w:szCs w:val="24"/>
        </w:rPr>
        <w:t>Не произведен перерасчет должностных окладов директоров учреждений культуры</w:t>
      </w:r>
      <w:r>
        <w:rPr>
          <w:rFonts w:ascii="Arial" w:hAnsi="Arial" w:cs="Arial"/>
          <w:sz w:val="24"/>
          <w:szCs w:val="24"/>
        </w:rPr>
        <w:t xml:space="preserve"> после утверждения нового </w:t>
      </w:r>
      <w:r w:rsidRPr="00EB206D">
        <w:rPr>
          <w:rFonts w:ascii="Arial" w:hAnsi="Arial" w:cs="Arial"/>
          <w:sz w:val="24"/>
          <w:szCs w:val="24"/>
        </w:rPr>
        <w:t>перечня должностей работников, относимых к основному персоналу</w:t>
      </w:r>
      <w:r>
        <w:rPr>
          <w:rFonts w:ascii="Arial" w:hAnsi="Arial" w:cs="Arial"/>
          <w:sz w:val="24"/>
          <w:szCs w:val="24"/>
        </w:rPr>
        <w:t>.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11. В штатных расписаниях </w:t>
      </w:r>
      <w:r w:rsidRPr="00CA3E39">
        <w:rPr>
          <w:rFonts w:ascii="Arial" w:hAnsi="Arial" w:cs="Arial"/>
          <w:sz w:val="24"/>
          <w:szCs w:val="24"/>
        </w:rPr>
        <w:t>завышены оклады по должностям</w:t>
      </w:r>
      <w:r>
        <w:rPr>
          <w:rFonts w:ascii="Arial" w:hAnsi="Arial" w:cs="Arial"/>
          <w:sz w:val="24"/>
          <w:szCs w:val="24"/>
        </w:rPr>
        <w:t>:</w:t>
      </w:r>
      <w:r w:rsidRPr="00CA3E39">
        <w:rPr>
          <w:rFonts w:ascii="Arial" w:hAnsi="Arial" w:cs="Arial"/>
          <w:sz w:val="24"/>
          <w:szCs w:val="24"/>
        </w:rPr>
        <w:t xml:space="preserve"> руководитель коллектива, швея, настройщик пианино и роялей</w:t>
      </w:r>
      <w:r>
        <w:rPr>
          <w:rFonts w:ascii="Arial" w:hAnsi="Arial" w:cs="Arial"/>
          <w:sz w:val="24"/>
          <w:szCs w:val="24"/>
        </w:rPr>
        <w:t>.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12. Завышен п</w:t>
      </w:r>
      <w:r w:rsidRPr="00DF60AE">
        <w:rPr>
          <w:rFonts w:ascii="Arial" w:hAnsi="Arial" w:cs="Arial"/>
          <w:sz w:val="24"/>
          <w:szCs w:val="24"/>
        </w:rPr>
        <w:t>редельный объем учебной нагрузки, которая может выполняться в том же образовательном учреждении руководителем учреждения</w:t>
      </w:r>
      <w:r>
        <w:rPr>
          <w:rFonts w:ascii="Arial" w:hAnsi="Arial" w:cs="Arial"/>
          <w:sz w:val="24"/>
          <w:szCs w:val="24"/>
        </w:rPr>
        <w:t>.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Приложения: 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Письмо Администрации Кемеровской области от 06.09.2017г. № 26/23-18/6151 на _____ л.;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Письмо Департамента культуры и национальной политики Кемеровской области от 06.09.2017 № 01-08/04-2269 на _____ л.;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Распределение фонда оплаты труда между бюджетными учреждениями культуры с 01.09.2017г. на _____ л.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Письмо Администрации Кемеровской области от 01.12.2017 № 26-26/8463 на _____ л.;</w:t>
      </w:r>
    </w:p>
    <w:p w:rsidR="00C362B7" w:rsidRDefault="00C362B7" w:rsidP="00C131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Распределение фонда оплаты труда между бюджетными учреждениями культуры с 01.12.2017г. на _____ л.</w:t>
      </w: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31704F">
      <w:pPr>
        <w:jc w:val="both"/>
        <w:rPr>
          <w:rFonts w:ascii="Arial" w:hAnsi="Arial" w:cs="Arial"/>
          <w:sz w:val="24"/>
          <w:szCs w:val="24"/>
        </w:rPr>
      </w:pPr>
      <w:r w:rsidRPr="0031704F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 xml:space="preserve">уководитель контрольной группы: </w:t>
      </w:r>
    </w:p>
    <w:p w:rsidR="00C362B7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заместитель главы Тяжинского </w:t>
      </w:r>
    </w:p>
    <w:p w:rsidR="00C362B7" w:rsidRPr="00047711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>муни</w:t>
      </w:r>
      <w:r>
        <w:rPr>
          <w:rFonts w:ascii="Arial" w:hAnsi="Arial" w:cs="Arial"/>
          <w:sz w:val="24"/>
          <w:szCs w:val="24"/>
        </w:rPr>
        <w:t>ципального района по экономике                ____________</w:t>
      </w:r>
      <w:proofErr w:type="gramStart"/>
      <w:r>
        <w:rPr>
          <w:rFonts w:ascii="Arial" w:hAnsi="Arial" w:cs="Arial"/>
          <w:sz w:val="24"/>
          <w:szCs w:val="24"/>
        </w:rPr>
        <w:t xml:space="preserve">_ </w:t>
      </w:r>
      <w:r w:rsidRPr="00047711">
        <w:rPr>
          <w:rFonts w:ascii="Arial" w:hAnsi="Arial" w:cs="Arial"/>
          <w:sz w:val="24"/>
          <w:szCs w:val="24"/>
        </w:rPr>
        <w:t xml:space="preserve"> А.</w:t>
      </w:r>
      <w:proofErr w:type="gramEnd"/>
      <w:r w:rsidRPr="00047711">
        <w:rPr>
          <w:rFonts w:ascii="Arial" w:hAnsi="Arial" w:cs="Arial"/>
          <w:sz w:val="24"/>
          <w:szCs w:val="24"/>
        </w:rPr>
        <w:t xml:space="preserve"> Н. </w:t>
      </w:r>
      <w:proofErr w:type="spellStart"/>
      <w:r w:rsidRPr="00047711">
        <w:rPr>
          <w:rFonts w:ascii="Arial" w:hAnsi="Arial" w:cs="Arial"/>
          <w:sz w:val="24"/>
          <w:szCs w:val="24"/>
        </w:rPr>
        <w:t>Парадников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C362B7" w:rsidRPr="00047711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        члены контрольной группы: </w:t>
      </w:r>
    </w:p>
    <w:p w:rsidR="00C362B7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 xml:space="preserve">меститель начальника бюджетного </w:t>
      </w:r>
    </w:p>
    <w:p w:rsidR="00C362B7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>отдела финансового уп</w:t>
      </w:r>
      <w:r>
        <w:rPr>
          <w:rFonts w:ascii="Arial" w:hAnsi="Arial" w:cs="Arial"/>
          <w:sz w:val="24"/>
          <w:szCs w:val="24"/>
        </w:rPr>
        <w:t xml:space="preserve">равления </w:t>
      </w:r>
    </w:p>
    <w:p w:rsidR="00C362B7" w:rsidRPr="00047711" w:rsidRDefault="00C362B7" w:rsidP="009C54D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Тяжинскому району                                           ______________ </w:t>
      </w:r>
      <w:r w:rsidRPr="00047711">
        <w:rPr>
          <w:rFonts w:ascii="Arial" w:hAnsi="Arial" w:cs="Arial"/>
          <w:sz w:val="24"/>
          <w:szCs w:val="24"/>
        </w:rPr>
        <w:t xml:space="preserve">О. В. </w:t>
      </w:r>
      <w:proofErr w:type="spellStart"/>
      <w:r w:rsidRPr="00047711">
        <w:rPr>
          <w:rFonts w:ascii="Arial" w:hAnsi="Arial" w:cs="Arial"/>
          <w:sz w:val="24"/>
          <w:szCs w:val="24"/>
        </w:rPr>
        <w:t>Батова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C362B7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главный специалист сектора внутреннего </w:t>
      </w:r>
    </w:p>
    <w:p w:rsidR="00C362B7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финансового контроля администрации </w:t>
      </w:r>
    </w:p>
    <w:p w:rsidR="00C362B7" w:rsidRPr="00047711" w:rsidRDefault="00C362B7" w:rsidP="009C54D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47711">
        <w:rPr>
          <w:rFonts w:ascii="Arial" w:hAnsi="Arial" w:cs="Arial"/>
          <w:sz w:val="24"/>
          <w:szCs w:val="24"/>
        </w:rPr>
        <w:t>Тя</w:t>
      </w:r>
      <w:r>
        <w:rPr>
          <w:rFonts w:ascii="Arial" w:hAnsi="Arial" w:cs="Arial"/>
          <w:sz w:val="24"/>
          <w:szCs w:val="24"/>
        </w:rPr>
        <w:t>жинского муниципального района                  _____________</w:t>
      </w:r>
      <w:r w:rsidRPr="00047711">
        <w:rPr>
          <w:rFonts w:ascii="Arial" w:hAnsi="Arial" w:cs="Arial"/>
          <w:sz w:val="24"/>
          <w:szCs w:val="24"/>
        </w:rPr>
        <w:t xml:space="preserve"> Е. В. </w:t>
      </w:r>
      <w:proofErr w:type="spellStart"/>
      <w:r w:rsidRPr="00047711">
        <w:rPr>
          <w:rFonts w:ascii="Arial" w:hAnsi="Arial" w:cs="Arial"/>
          <w:sz w:val="24"/>
          <w:szCs w:val="24"/>
        </w:rPr>
        <w:t>Трушель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C362B7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главный специалист отдела бухгалтерского</w:t>
      </w:r>
    </w:p>
    <w:p w:rsidR="00C362B7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>учета и контроля администрации</w:t>
      </w:r>
    </w:p>
    <w:p w:rsidR="00C362B7" w:rsidRPr="00047711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>Тя</w:t>
      </w:r>
      <w:r>
        <w:rPr>
          <w:rFonts w:ascii="Arial" w:hAnsi="Arial" w:cs="Arial"/>
          <w:sz w:val="24"/>
          <w:szCs w:val="24"/>
        </w:rPr>
        <w:t>жинского муниципального района                  ______________</w:t>
      </w:r>
      <w:r w:rsidRPr="00047711">
        <w:rPr>
          <w:rFonts w:ascii="Arial" w:hAnsi="Arial" w:cs="Arial"/>
          <w:sz w:val="24"/>
          <w:szCs w:val="24"/>
        </w:rPr>
        <w:t xml:space="preserve"> Н. Ю. </w:t>
      </w:r>
      <w:proofErr w:type="spellStart"/>
      <w:r w:rsidRPr="00047711">
        <w:rPr>
          <w:rFonts w:ascii="Arial" w:hAnsi="Arial" w:cs="Arial"/>
          <w:sz w:val="24"/>
          <w:szCs w:val="24"/>
        </w:rPr>
        <w:t>Галдецкая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C362B7" w:rsidRDefault="00C362B7" w:rsidP="009C54D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экономического отдела</w:t>
      </w:r>
    </w:p>
    <w:p w:rsidR="00C362B7" w:rsidRDefault="00C362B7" w:rsidP="009C54D7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централизованной бухгалтерии </w:t>
      </w:r>
    </w:p>
    <w:p w:rsidR="00C362B7" w:rsidRPr="00047711" w:rsidRDefault="00C362B7" w:rsidP="009C54D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управления образования                                   _______________</w:t>
      </w:r>
      <w:r w:rsidRPr="00047711">
        <w:rPr>
          <w:rFonts w:ascii="Arial" w:hAnsi="Arial" w:cs="Arial"/>
          <w:sz w:val="24"/>
          <w:szCs w:val="24"/>
        </w:rPr>
        <w:t xml:space="preserve"> Е.В. </w:t>
      </w:r>
      <w:proofErr w:type="spellStart"/>
      <w:r w:rsidRPr="00047711">
        <w:rPr>
          <w:rFonts w:ascii="Arial" w:hAnsi="Arial" w:cs="Arial"/>
          <w:sz w:val="24"/>
          <w:szCs w:val="24"/>
        </w:rPr>
        <w:t>Жирякова</w:t>
      </w:r>
      <w:proofErr w:type="spellEnd"/>
      <w:r w:rsidRPr="00047711">
        <w:rPr>
          <w:rFonts w:ascii="Arial" w:hAnsi="Arial" w:cs="Arial"/>
          <w:sz w:val="24"/>
          <w:szCs w:val="24"/>
        </w:rPr>
        <w:t xml:space="preserve">.  </w:t>
      </w:r>
    </w:p>
    <w:p w:rsidR="00C362B7" w:rsidRDefault="00C362B7" w:rsidP="002E6AA2">
      <w:pPr>
        <w:rPr>
          <w:rFonts w:ascii="Arial" w:hAnsi="Arial" w:cs="Arial"/>
          <w:sz w:val="24"/>
          <w:szCs w:val="24"/>
        </w:rPr>
      </w:pP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объекта контроля 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    _______________    ______________________</w:t>
      </w:r>
    </w:p>
    <w:p w:rsidR="00C362B7" w:rsidRDefault="00C362B7" w:rsidP="0087707E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</w:t>
      </w:r>
      <w:proofErr w:type="gramStart"/>
      <w:r>
        <w:rPr>
          <w:rFonts w:ascii="Arial" w:hAnsi="Arial" w:cs="Arial"/>
          <w:i/>
          <w:iCs/>
          <w:sz w:val="20"/>
          <w:szCs w:val="20"/>
        </w:rPr>
        <w:t xml:space="preserve">должность)   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                                 (подпись)                     (расшифровка подписи)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Главный бухгалтер объекта контроля 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    _______________    _____________________</w:t>
      </w:r>
    </w:p>
    <w:p w:rsidR="00C362B7" w:rsidRDefault="00C362B7" w:rsidP="0087707E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</w:t>
      </w:r>
      <w:proofErr w:type="gramStart"/>
      <w:r>
        <w:rPr>
          <w:rFonts w:ascii="Arial" w:hAnsi="Arial" w:cs="Arial"/>
          <w:i/>
          <w:iCs/>
          <w:sz w:val="20"/>
          <w:szCs w:val="20"/>
        </w:rPr>
        <w:t xml:space="preserve">должность)   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                                 (подпись)                     (расшифровка подписи)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Ознакомлен(а) и один экземпляр акта с приложениями на ______ листах получил(а)  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«___» _________ 20___ г. </w:t>
      </w:r>
    </w:p>
    <w:p w:rsidR="00C362B7" w:rsidRDefault="00C362B7" w:rsidP="0087707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</w:t>
      </w:r>
      <w:proofErr w:type="gramStart"/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i/>
          <w:iCs/>
          <w:sz w:val="20"/>
          <w:szCs w:val="20"/>
        </w:rPr>
        <w:t>(</w:t>
      </w:r>
      <w:proofErr w:type="gramEnd"/>
      <w:r>
        <w:rPr>
          <w:rFonts w:ascii="Arial" w:hAnsi="Arial" w:cs="Arial"/>
          <w:i/>
          <w:iCs/>
          <w:sz w:val="20"/>
          <w:szCs w:val="20"/>
        </w:rPr>
        <w:t>ссылка на наличие возражений и замечаний)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                 _________________________</w:t>
      </w:r>
    </w:p>
    <w:p w:rsidR="00C362B7" w:rsidRDefault="00C362B7" w:rsidP="0087707E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(подпись руководителя                                  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 xml:space="preserve"> </w:t>
      </w:r>
      <w:r w:rsidR="00024E32">
        <w:rPr>
          <w:rFonts w:ascii="Arial" w:hAnsi="Arial" w:cs="Arial"/>
          <w:i/>
          <w:iCs/>
          <w:sz w:val="20"/>
          <w:szCs w:val="20"/>
        </w:rPr>
        <w:t xml:space="preserve">                  </w:t>
      </w:r>
      <w:proofErr w:type="gramStart"/>
      <w:r w:rsidR="00024E32">
        <w:rPr>
          <w:rFonts w:ascii="Arial" w:hAnsi="Arial" w:cs="Arial"/>
          <w:i/>
          <w:iCs/>
          <w:sz w:val="20"/>
          <w:szCs w:val="20"/>
        </w:rPr>
        <w:t xml:space="preserve">   </w:t>
      </w:r>
      <w:r>
        <w:rPr>
          <w:rFonts w:ascii="Arial" w:hAnsi="Arial" w:cs="Arial"/>
          <w:i/>
          <w:iCs/>
          <w:sz w:val="20"/>
          <w:szCs w:val="20"/>
        </w:rPr>
        <w:t>(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подпись руководителя                           контрольной  группы)                                                               </w:t>
      </w:r>
      <w:r>
        <w:rPr>
          <w:rFonts w:ascii="Arial" w:hAnsi="Arial" w:cs="Arial"/>
          <w:i/>
          <w:iCs/>
          <w:sz w:val="20"/>
          <w:szCs w:val="20"/>
        </w:rPr>
        <w:tab/>
        <w:t xml:space="preserve"> </w:t>
      </w:r>
      <w:r w:rsidR="00024E32">
        <w:rPr>
          <w:rFonts w:ascii="Arial" w:hAnsi="Arial" w:cs="Arial"/>
          <w:i/>
          <w:iCs/>
          <w:sz w:val="20"/>
          <w:szCs w:val="20"/>
        </w:rPr>
        <w:t xml:space="preserve">                    </w:t>
      </w:r>
      <w:r>
        <w:rPr>
          <w:rFonts w:ascii="Arial" w:hAnsi="Arial" w:cs="Arial"/>
          <w:i/>
          <w:iCs/>
          <w:sz w:val="20"/>
          <w:szCs w:val="20"/>
        </w:rPr>
        <w:t xml:space="preserve">объекта контроля) 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Объект контроля вправе представить письменные возражения на акт проверки (ревизии) в течении 5 (пяти) рабочих дней со дня получения акта. 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- - - - - - - - - - - - - - - - - - - - - - - - - - - - - - - - - - - - - - - - - - - - - - - - - - - - - - - - - - - - - - - </w:t>
      </w:r>
    </w:p>
    <w:p w:rsidR="00C362B7" w:rsidRDefault="00C362B7" w:rsidP="0087707E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Заполняется в случае отказа от подписи: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подписи под настоящим актом представитель (-и) отказался (-</w:t>
      </w:r>
      <w:proofErr w:type="spellStart"/>
      <w:r>
        <w:rPr>
          <w:rFonts w:ascii="Arial" w:hAnsi="Arial" w:cs="Arial"/>
          <w:sz w:val="24"/>
          <w:szCs w:val="24"/>
        </w:rPr>
        <w:t>ись</w:t>
      </w:r>
      <w:proofErr w:type="spellEnd"/>
      <w:r>
        <w:rPr>
          <w:rFonts w:ascii="Arial" w:hAnsi="Arial" w:cs="Arial"/>
          <w:sz w:val="24"/>
          <w:szCs w:val="24"/>
        </w:rPr>
        <w:t xml:space="preserve">). </w:t>
      </w:r>
    </w:p>
    <w:p w:rsidR="00C362B7" w:rsidRDefault="00C362B7" w:rsidP="0087707E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</w:t>
      </w:r>
      <w:proofErr w:type="gramStart"/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i/>
          <w:iCs/>
          <w:sz w:val="20"/>
          <w:szCs w:val="20"/>
        </w:rPr>
        <w:t>(</w:t>
      </w:r>
      <w:proofErr w:type="gramEnd"/>
      <w:r>
        <w:rPr>
          <w:rFonts w:ascii="Arial" w:hAnsi="Arial" w:cs="Arial"/>
          <w:i/>
          <w:iCs/>
          <w:sz w:val="20"/>
          <w:szCs w:val="20"/>
        </w:rPr>
        <w:t>наименование объекта контроля, должность, ФИО объекта контроля)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Подписи: </w:t>
      </w:r>
    </w:p>
    <w:p w:rsidR="00C362B7" w:rsidRDefault="00C362B7" w:rsidP="008770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контрольной группы: _______________________________________</w:t>
      </w:r>
    </w:p>
    <w:p w:rsidR="00C362B7" w:rsidRDefault="00C362B7" w:rsidP="008770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0"/>
          <w:szCs w:val="20"/>
        </w:rPr>
        <w:t>(должность, ФИО руководителя контрольной) группы)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Члены контрольной группы: </w:t>
      </w:r>
    </w:p>
    <w:p w:rsidR="00C362B7" w:rsidRDefault="00C362B7" w:rsidP="0087707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C362B7" w:rsidRDefault="00C362B7" w:rsidP="0087707E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(должность, фамилия, имя, отчество)</w:t>
      </w:r>
    </w:p>
    <w:p w:rsidR="00C362B7" w:rsidRDefault="00C362B7" w:rsidP="0087707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</w:t>
      </w:r>
      <w:proofErr w:type="gramStart"/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i/>
          <w:iCs/>
          <w:sz w:val="20"/>
          <w:szCs w:val="20"/>
        </w:rPr>
        <w:t>(</w:t>
      </w:r>
      <w:proofErr w:type="gramEnd"/>
      <w:r>
        <w:rPr>
          <w:rFonts w:ascii="Arial" w:hAnsi="Arial" w:cs="Arial"/>
          <w:i/>
          <w:iCs/>
          <w:sz w:val="20"/>
          <w:szCs w:val="20"/>
        </w:rPr>
        <w:t>должность, фамилия, имя, отчество)</w:t>
      </w: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 w:rsidP="0087707E">
      <w:pPr>
        <w:jc w:val="both"/>
        <w:rPr>
          <w:rFonts w:ascii="Arial" w:hAnsi="Arial" w:cs="Arial"/>
          <w:sz w:val="24"/>
          <w:szCs w:val="24"/>
        </w:rPr>
      </w:pPr>
    </w:p>
    <w:p w:rsidR="00C362B7" w:rsidRDefault="00C362B7"/>
    <w:sectPr w:rsidR="00C362B7" w:rsidSect="00957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80B0E"/>
    <w:multiLevelType w:val="hybridMultilevel"/>
    <w:tmpl w:val="82A0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10767"/>
    <w:multiLevelType w:val="hybridMultilevel"/>
    <w:tmpl w:val="D3C02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A1AF7"/>
    <w:multiLevelType w:val="hybridMultilevel"/>
    <w:tmpl w:val="B21A4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47817"/>
    <w:multiLevelType w:val="hybridMultilevel"/>
    <w:tmpl w:val="14463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054"/>
    <w:rsid w:val="00013F1D"/>
    <w:rsid w:val="00020483"/>
    <w:rsid w:val="00020E67"/>
    <w:rsid w:val="00024E32"/>
    <w:rsid w:val="00032036"/>
    <w:rsid w:val="0003599C"/>
    <w:rsid w:val="00043CE4"/>
    <w:rsid w:val="000469C2"/>
    <w:rsid w:val="00047711"/>
    <w:rsid w:val="00071830"/>
    <w:rsid w:val="00086F14"/>
    <w:rsid w:val="00094F0B"/>
    <w:rsid w:val="000B1122"/>
    <w:rsid w:val="000B396C"/>
    <w:rsid w:val="000E3FE5"/>
    <w:rsid w:val="000F1052"/>
    <w:rsid w:val="00105B5F"/>
    <w:rsid w:val="001167AC"/>
    <w:rsid w:val="001310D4"/>
    <w:rsid w:val="0015613A"/>
    <w:rsid w:val="00167316"/>
    <w:rsid w:val="00186C82"/>
    <w:rsid w:val="001F68D1"/>
    <w:rsid w:val="00227F7F"/>
    <w:rsid w:val="0023629E"/>
    <w:rsid w:val="0024621B"/>
    <w:rsid w:val="00260750"/>
    <w:rsid w:val="002622AC"/>
    <w:rsid w:val="0027234D"/>
    <w:rsid w:val="00293DE8"/>
    <w:rsid w:val="002A4D03"/>
    <w:rsid w:val="002B1253"/>
    <w:rsid w:val="002B1B45"/>
    <w:rsid w:val="002B50F1"/>
    <w:rsid w:val="002E454C"/>
    <w:rsid w:val="002E6AA2"/>
    <w:rsid w:val="00310E90"/>
    <w:rsid w:val="003111F9"/>
    <w:rsid w:val="0031704F"/>
    <w:rsid w:val="0032417F"/>
    <w:rsid w:val="00341AED"/>
    <w:rsid w:val="00342F15"/>
    <w:rsid w:val="00352935"/>
    <w:rsid w:val="00355F58"/>
    <w:rsid w:val="00357807"/>
    <w:rsid w:val="00370D4C"/>
    <w:rsid w:val="00374E0F"/>
    <w:rsid w:val="00392B55"/>
    <w:rsid w:val="00393061"/>
    <w:rsid w:val="00397BAC"/>
    <w:rsid w:val="003A560E"/>
    <w:rsid w:val="003D7617"/>
    <w:rsid w:val="003F0B49"/>
    <w:rsid w:val="003F3BC4"/>
    <w:rsid w:val="00412816"/>
    <w:rsid w:val="00417993"/>
    <w:rsid w:val="00432C7E"/>
    <w:rsid w:val="00432F7C"/>
    <w:rsid w:val="004427B6"/>
    <w:rsid w:val="0045156B"/>
    <w:rsid w:val="0045253E"/>
    <w:rsid w:val="004726BD"/>
    <w:rsid w:val="0048268B"/>
    <w:rsid w:val="004A6178"/>
    <w:rsid w:val="004C7E2E"/>
    <w:rsid w:val="004D15F8"/>
    <w:rsid w:val="004E3290"/>
    <w:rsid w:val="00535569"/>
    <w:rsid w:val="005516F3"/>
    <w:rsid w:val="00553069"/>
    <w:rsid w:val="0055369E"/>
    <w:rsid w:val="00562260"/>
    <w:rsid w:val="00566694"/>
    <w:rsid w:val="00567A1E"/>
    <w:rsid w:val="00573B8F"/>
    <w:rsid w:val="00575071"/>
    <w:rsid w:val="005756B3"/>
    <w:rsid w:val="005900CA"/>
    <w:rsid w:val="00590805"/>
    <w:rsid w:val="005D1BC2"/>
    <w:rsid w:val="005F29E8"/>
    <w:rsid w:val="006062DC"/>
    <w:rsid w:val="00617A85"/>
    <w:rsid w:val="00632550"/>
    <w:rsid w:val="006400F1"/>
    <w:rsid w:val="00642ED6"/>
    <w:rsid w:val="00684AC2"/>
    <w:rsid w:val="00695B4C"/>
    <w:rsid w:val="006A2C3A"/>
    <w:rsid w:val="006E64D2"/>
    <w:rsid w:val="0071343C"/>
    <w:rsid w:val="007159BD"/>
    <w:rsid w:val="00721FAB"/>
    <w:rsid w:val="00725126"/>
    <w:rsid w:val="00726800"/>
    <w:rsid w:val="00735A30"/>
    <w:rsid w:val="00745DD1"/>
    <w:rsid w:val="00754B03"/>
    <w:rsid w:val="0077351B"/>
    <w:rsid w:val="007922A1"/>
    <w:rsid w:val="007D376E"/>
    <w:rsid w:val="007E77BB"/>
    <w:rsid w:val="00841A05"/>
    <w:rsid w:val="00856468"/>
    <w:rsid w:val="008568B8"/>
    <w:rsid w:val="00873EF6"/>
    <w:rsid w:val="00874F92"/>
    <w:rsid w:val="0087707E"/>
    <w:rsid w:val="008924AC"/>
    <w:rsid w:val="008B3C6F"/>
    <w:rsid w:val="008C66E9"/>
    <w:rsid w:val="008F1E4C"/>
    <w:rsid w:val="008F381D"/>
    <w:rsid w:val="008F7C91"/>
    <w:rsid w:val="009003F6"/>
    <w:rsid w:val="009307D0"/>
    <w:rsid w:val="00940E48"/>
    <w:rsid w:val="0094679A"/>
    <w:rsid w:val="00947003"/>
    <w:rsid w:val="00957093"/>
    <w:rsid w:val="00981C3A"/>
    <w:rsid w:val="00982247"/>
    <w:rsid w:val="00983B36"/>
    <w:rsid w:val="009977F3"/>
    <w:rsid w:val="009C54D7"/>
    <w:rsid w:val="009D73F6"/>
    <w:rsid w:val="009E17E4"/>
    <w:rsid w:val="009E1DE4"/>
    <w:rsid w:val="009F07DF"/>
    <w:rsid w:val="009F22AC"/>
    <w:rsid w:val="00A22CF2"/>
    <w:rsid w:val="00A3660B"/>
    <w:rsid w:val="00A4643C"/>
    <w:rsid w:val="00A47B95"/>
    <w:rsid w:val="00A74AB8"/>
    <w:rsid w:val="00A976D5"/>
    <w:rsid w:val="00AA7B8A"/>
    <w:rsid w:val="00AC5416"/>
    <w:rsid w:val="00AC6E33"/>
    <w:rsid w:val="00AE1BA9"/>
    <w:rsid w:val="00AF6959"/>
    <w:rsid w:val="00B14001"/>
    <w:rsid w:val="00B21D3D"/>
    <w:rsid w:val="00B37146"/>
    <w:rsid w:val="00B47DE6"/>
    <w:rsid w:val="00B56B4F"/>
    <w:rsid w:val="00B57686"/>
    <w:rsid w:val="00B62557"/>
    <w:rsid w:val="00B6793E"/>
    <w:rsid w:val="00B71317"/>
    <w:rsid w:val="00BA0AE8"/>
    <w:rsid w:val="00BA2BE1"/>
    <w:rsid w:val="00BB0CB3"/>
    <w:rsid w:val="00BD1F2F"/>
    <w:rsid w:val="00BD5181"/>
    <w:rsid w:val="00BE179C"/>
    <w:rsid w:val="00C13102"/>
    <w:rsid w:val="00C17A9A"/>
    <w:rsid w:val="00C30A3F"/>
    <w:rsid w:val="00C362B7"/>
    <w:rsid w:val="00C53D4A"/>
    <w:rsid w:val="00C551E2"/>
    <w:rsid w:val="00C617D5"/>
    <w:rsid w:val="00C624A4"/>
    <w:rsid w:val="00C737E4"/>
    <w:rsid w:val="00C75E71"/>
    <w:rsid w:val="00C83AF1"/>
    <w:rsid w:val="00C97F9F"/>
    <w:rsid w:val="00CA3E39"/>
    <w:rsid w:val="00CA508C"/>
    <w:rsid w:val="00CE5C19"/>
    <w:rsid w:val="00CF3640"/>
    <w:rsid w:val="00CF366F"/>
    <w:rsid w:val="00D03FFE"/>
    <w:rsid w:val="00D216C0"/>
    <w:rsid w:val="00D25750"/>
    <w:rsid w:val="00D26C55"/>
    <w:rsid w:val="00D33809"/>
    <w:rsid w:val="00D507A1"/>
    <w:rsid w:val="00D612C1"/>
    <w:rsid w:val="00D6282D"/>
    <w:rsid w:val="00D64373"/>
    <w:rsid w:val="00D724B6"/>
    <w:rsid w:val="00D7759B"/>
    <w:rsid w:val="00D86F55"/>
    <w:rsid w:val="00DA0494"/>
    <w:rsid w:val="00DC2E21"/>
    <w:rsid w:val="00DD2FD5"/>
    <w:rsid w:val="00DF60AE"/>
    <w:rsid w:val="00E04026"/>
    <w:rsid w:val="00E17547"/>
    <w:rsid w:val="00E21D1E"/>
    <w:rsid w:val="00E2755B"/>
    <w:rsid w:val="00EA5580"/>
    <w:rsid w:val="00EB206D"/>
    <w:rsid w:val="00EC04C3"/>
    <w:rsid w:val="00F00588"/>
    <w:rsid w:val="00F0736E"/>
    <w:rsid w:val="00F348AB"/>
    <w:rsid w:val="00F564B4"/>
    <w:rsid w:val="00F7130C"/>
    <w:rsid w:val="00F724CA"/>
    <w:rsid w:val="00F726BC"/>
    <w:rsid w:val="00F73DE2"/>
    <w:rsid w:val="00F8123C"/>
    <w:rsid w:val="00F84054"/>
    <w:rsid w:val="00FA26AC"/>
    <w:rsid w:val="00FA2BA1"/>
    <w:rsid w:val="00FB6E07"/>
    <w:rsid w:val="00FD3772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8D0C014-978C-4F72-954B-6BBA5D01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07E"/>
    <w:rPr>
      <w:rFonts w:ascii="Times New Roman" w:eastAsia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71317"/>
    <w:pPr>
      <w:keepNext/>
      <w:widowControl w:val="0"/>
      <w:autoSpaceDE w:val="0"/>
      <w:autoSpaceDN w:val="0"/>
      <w:adjustRightInd w:val="0"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B71317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432C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32C7E"/>
    <w:rPr>
      <w:rFonts w:ascii="Tahoma" w:hAnsi="Tahoma" w:cs="Tahoma"/>
      <w:sz w:val="16"/>
      <w:szCs w:val="16"/>
      <w:lang w:eastAsia="ru-RU"/>
    </w:rPr>
  </w:style>
  <w:style w:type="character" w:customStyle="1" w:styleId="ui-jqgrid-title">
    <w:name w:val="ui-jqgrid-title"/>
    <w:basedOn w:val="a0"/>
    <w:uiPriority w:val="99"/>
    <w:rsid w:val="00590805"/>
  </w:style>
  <w:style w:type="paragraph" w:styleId="a5">
    <w:name w:val="List Paragraph"/>
    <w:basedOn w:val="a"/>
    <w:uiPriority w:val="99"/>
    <w:qFormat/>
    <w:rsid w:val="007E77BB"/>
    <w:pPr>
      <w:ind w:left="720"/>
    </w:pPr>
  </w:style>
  <w:style w:type="character" w:styleId="a6">
    <w:name w:val="annotation reference"/>
    <w:uiPriority w:val="99"/>
    <w:semiHidden/>
    <w:rsid w:val="00043CE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043CE4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043CE4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043CE4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043CE4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b">
    <w:name w:val="Table Grid"/>
    <w:basedOn w:val="a1"/>
    <w:uiPriority w:val="99"/>
    <w:rsid w:val="00043CE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06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yazhin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2585</TotalTime>
  <Pages>1</Pages>
  <Words>4510</Words>
  <Characters>25708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kso</dc:creator>
  <cp:keywords/>
  <dc:description/>
  <cp:lastModifiedBy>kso</cp:lastModifiedBy>
  <cp:revision>35</cp:revision>
  <cp:lastPrinted>2018-03-27T02:11:00Z</cp:lastPrinted>
  <dcterms:created xsi:type="dcterms:W3CDTF">2017-12-18T05:07:00Z</dcterms:created>
  <dcterms:modified xsi:type="dcterms:W3CDTF">2018-05-07T06:45:00Z</dcterms:modified>
</cp:coreProperties>
</file>